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E94E" w14:textId="798C847A" w:rsidR="002F1825" w:rsidRDefault="00A559DF" w:rsidP="005F3705">
      <w:pPr>
        <w:spacing w:before="240"/>
        <w:jc w:val="center"/>
        <w:rPr>
          <w:rFonts w:ascii="Arial" w:hAnsi="Arial" w:cs="Arial"/>
          <w:b/>
          <w:color w:val="000000"/>
        </w:rPr>
      </w:pPr>
      <w:r w:rsidRPr="00A559DF">
        <w:rPr>
          <w:rFonts w:ascii="Arial" w:hAnsi="Arial" w:cs="Arial"/>
          <w:b/>
          <w:color w:val="000000"/>
        </w:rPr>
        <w:t>Protokol studie</w:t>
      </w:r>
    </w:p>
    <w:p w14:paraId="17CC82D6" w14:textId="77777777" w:rsidR="005F3705" w:rsidRPr="00A559DF" w:rsidRDefault="005F3705" w:rsidP="005F3705">
      <w:pPr>
        <w:spacing w:before="240"/>
        <w:jc w:val="center"/>
        <w:rPr>
          <w:rFonts w:ascii="Arial" w:hAnsi="Arial" w:cs="Arial"/>
          <w:b/>
          <w:color w:val="000000"/>
        </w:rPr>
      </w:pPr>
    </w:p>
    <w:p w14:paraId="11DA16A5" w14:textId="44831C38" w:rsidR="002A60DC" w:rsidRPr="009C1131" w:rsidRDefault="00285753" w:rsidP="00285753">
      <w:pPr>
        <w:pStyle w:val="ListParagraph"/>
        <w:numPr>
          <w:ilvl w:val="0"/>
          <w:numId w:val="8"/>
        </w:numPr>
        <w:spacing w:before="240"/>
        <w:rPr>
          <w:rFonts w:ascii="Arial" w:hAnsi="Arial" w:cs="Arial"/>
          <w:b/>
          <w:color w:val="000000"/>
        </w:rPr>
      </w:pPr>
      <w:r w:rsidRPr="009C1131">
        <w:rPr>
          <w:rFonts w:ascii="Arial" w:hAnsi="Arial" w:cs="Arial"/>
          <w:b/>
          <w:color w:val="000000"/>
        </w:rPr>
        <w:t>Název studie:</w:t>
      </w:r>
    </w:p>
    <w:p w14:paraId="521C7FB7" w14:textId="77777777" w:rsidR="009C1131" w:rsidRPr="009C1131" w:rsidRDefault="009C1131" w:rsidP="00DD5EDD">
      <w:pPr>
        <w:ind w:left="360"/>
        <w:rPr>
          <w:rFonts w:ascii="Arial" w:hAnsi="Arial" w:cs="Arial"/>
        </w:rPr>
      </w:pPr>
    </w:p>
    <w:p w14:paraId="60EF1974" w14:textId="42F42ED7" w:rsidR="00FF071E" w:rsidRDefault="00196B53" w:rsidP="00196B53">
      <w:pPr>
        <w:ind w:left="360"/>
        <w:rPr>
          <w:rFonts w:ascii="Arial" w:hAnsi="Arial" w:cs="Arial"/>
          <w:b/>
          <w:color w:val="000000" w:themeColor="text1"/>
        </w:rPr>
      </w:pPr>
      <w:r>
        <w:rPr>
          <w:rFonts w:ascii="Arial" w:hAnsi="Arial" w:cs="Arial"/>
          <w:b/>
          <w:color w:val="000000" w:themeColor="text1"/>
        </w:rPr>
        <w:t>Virtuální realita ve fyzioterapii nemocných s roztroušenou sklerózou</w:t>
      </w:r>
      <w:r w:rsidR="00FF071E">
        <w:rPr>
          <w:rFonts w:ascii="Arial" w:hAnsi="Arial" w:cs="Arial"/>
          <w:b/>
          <w:color w:val="000000" w:themeColor="text1"/>
        </w:rPr>
        <w:t xml:space="preserve"> – </w:t>
      </w:r>
      <w:r w:rsidR="00684237">
        <w:rPr>
          <w:rFonts w:ascii="Arial" w:hAnsi="Arial" w:cs="Arial"/>
          <w:b/>
          <w:color w:val="000000" w:themeColor="text1"/>
        </w:rPr>
        <w:t xml:space="preserve">cesta k </w:t>
      </w:r>
      <w:r w:rsidR="00FF071E">
        <w:rPr>
          <w:rFonts w:ascii="Arial" w:hAnsi="Arial" w:cs="Arial"/>
          <w:b/>
          <w:color w:val="000000" w:themeColor="text1"/>
        </w:rPr>
        <w:t>zefektivnění plastických a adaptačních procesů mozku</w:t>
      </w:r>
    </w:p>
    <w:p w14:paraId="54567714" w14:textId="61614E2B" w:rsidR="00A559DF" w:rsidRPr="00FF1964" w:rsidRDefault="00A559DF" w:rsidP="00A559DF">
      <w:pPr>
        <w:pStyle w:val="ListParagraph"/>
        <w:numPr>
          <w:ilvl w:val="0"/>
          <w:numId w:val="8"/>
        </w:numPr>
        <w:spacing w:before="240"/>
        <w:rPr>
          <w:rFonts w:ascii="Arial" w:hAnsi="Arial" w:cs="Arial"/>
          <w:b/>
          <w:color w:val="000000"/>
        </w:rPr>
      </w:pPr>
      <w:r w:rsidRPr="00FF1964">
        <w:rPr>
          <w:rFonts w:ascii="Arial" w:hAnsi="Arial" w:cs="Arial"/>
          <w:b/>
          <w:color w:val="000000"/>
        </w:rPr>
        <w:t>Hlavní řešitel studie</w:t>
      </w:r>
      <w:r>
        <w:rPr>
          <w:rFonts w:ascii="Arial" w:hAnsi="Arial" w:cs="Arial"/>
          <w:b/>
          <w:color w:val="000000"/>
        </w:rPr>
        <w:t>:</w:t>
      </w:r>
    </w:p>
    <w:p w14:paraId="60FAA92D" w14:textId="77777777" w:rsidR="005F3705" w:rsidRDefault="005F3705" w:rsidP="00A559DF">
      <w:pPr>
        <w:pStyle w:val="ListParagraph"/>
        <w:spacing w:before="240"/>
        <w:ind w:left="360"/>
        <w:rPr>
          <w:rFonts w:ascii="Arial" w:hAnsi="Arial" w:cs="Arial"/>
          <w:color w:val="000000"/>
        </w:rPr>
      </w:pPr>
    </w:p>
    <w:p w14:paraId="63D0281C" w14:textId="0FEBB7E6" w:rsidR="002A60DC" w:rsidRPr="00723FC1" w:rsidRDefault="002A60DC" w:rsidP="00A559DF">
      <w:pPr>
        <w:pStyle w:val="ListParagraph"/>
        <w:spacing w:before="240"/>
        <w:ind w:left="360"/>
        <w:rPr>
          <w:rFonts w:ascii="Arial" w:hAnsi="Arial" w:cs="Arial"/>
          <w:color w:val="000000"/>
        </w:rPr>
      </w:pPr>
      <w:r w:rsidRPr="00723FC1">
        <w:rPr>
          <w:rFonts w:ascii="Arial" w:hAnsi="Arial" w:cs="Arial"/>
          <w:color w:val="000000"/>
        </w:rPr>
        <w:t xml:space="preserve">Doc. PhDr. Kamila Řasová, Ph.D.: </w:t>
      </w:r>
    </w:p>
    <w:p w14:paraId="1EA2B0ED" w14:textId="7C811DB9" w:rsidR="002A60DC" w:rsidRPr="00723FC1" w:rsidRDefault="002A60DC" w:rsidP="002A60DC">
      <w:pPr>
        <w:spacing w:before="240"/>
        <w:ind w:left="360"/>
        <w:rPr>
          <w:rFonts w:ascii="Arial" w:hAnsi="Arial" w:cs="Arial"/>
          <w:color w:val="000000"/>
        </w:rPr>
      </w:pPr>
      <w:r w:rsidRPr="00723FC1">
        <w:rPr>
          <w:rFonts w:ascii="Arial" w:hAnsi="Arial" w:cs="Arial"/>
          <w:color w:val="000000"/>
        </w:rPr>
        <w:t>Klinika revmatologie a rehabilitace 3. LF UK</w:t>
      </w:r>
      <w:r w:rsidR="00B371C5">
        <w:rPr>
          <w:rFonts w:ascii="Arial" w:hAnsi="Arial" w:cs="Arial"/>
          <w:color w:val="000000"/>
        </w:rPr>
        <w:t xml:space="preserve"> a F</w:t>
      </w:r>
      <w:r w:rsidR="00B371C5" w:rsidRPr="00723FC1">
        <w:rPr>
          <w:rFonts w:ascii="Arial" w:hAnsi="Arial" w:cs="Arial"/>
          <w:color w:val="000000"/>
        </w:rPr>
        <w:t>TN</w:t>
      </w:r>
      <w:r w:rsidRPr="00723FC1">
        <w:rPr>
          <w:rFonts w:ascii="Arial" w:hAnsi="Arial" w:cs="Arial"/>
          <w:color w:val="000000"/>
        </w:rPr>
        <w:t xml:space="preserve">, Vídeňská 800, 140 59 Praha </w:t>
      </w:r>
      <w:r w:rsidR="00196B53" w:rsidRPr="00723FC1">
        <w:rPr>
          <w:rFonts w:ascii="Arial" w:hAnsi="Arial" w:cs="Arial"/>
          <w:color w:val="000000"/>
        </w:rPr>
        <w:t>4 – Krč</w:t>
      </w:r>
    </w:p>
    <w:p w14:paraId="035ED124" w14:textId="77777777" w:rsidR="002A60DC" w:rsidRPr="00723FC1" w:rsidRDefault="002A60DC" w:rsidP="002A60DC">
      <w:pPr>
        <w:spacing w:before="240"/>
        <w:ind w:left="360"/>
        <w:rPr>
          <w:rFonts w:ascii="Arial" w:hAnsi="Arial" w:cs="Arial"/>
          <w:color w:val="000000"/>
        </w:rPr>
      </w:pPr>
      <w:r w:rsidRPr="00723FC1">
        <w:rPr>
          <w:rFonts w:ascii="Arial" w:hAnsi="Arial" w:cs="Arial"/>
          <w:color w:val="000000"/>
        </w:rPr>
        <w:t xml:space="preserve">Email: </w:t>
      </w:r>
      <w:hyperlink r:id="rId5" w:history="1">
        <w:r w:rsidRPr="00723FC1">
          <w:rPr>
            <w:rStyle w:val="Hyperlink"/>
            <w:rFonts w:ascii="Arial" w:hAnsi="Arial" w:cs="Arial"/>
          </w:rPr>
          <w:t>kamila.rasova@lf3.cuni.cz</w:t>
        </w:r>
      </w:hyperlink>
    </w:p>
    <w:p w14:paraId="2340C029" w14:textId="235D2ADE" w:rsidR="002A60DC" w:rsidRDefault="002A60DC" w:rsidP="002A60DC">
      <w:pPr>
        <w:spacing w:before="240"/>
        <w:ind w:left="360"/>
        <w:rPr>
          <w:rFonts w:ascii="Arial" w:hAnsi="Arial" w:cs="Arial"/>
          <w:color w:val="000000"/>
        </w:rPr>
      </w:pPr>
      <w:r w:rsidRPr="00723FC1">
        <w:rPr>
          <w:rFonts w:ascii="Arial" w:hAnsi="Arial" w:cs="Arial"/>
          <w:color w:val="000000"/>
        </w:rPr>
        <w:t>Telefon: 604511416</w:t>
      </w:r>
    </w:p>
    <w:p w14:paraId="48425C71" w14:textId="0C681A08" w:rsidR="00B1726A" w:rsidRPr="00B1726A" w:rsidRDefault="00B1726A" w:rsidP="002A60DC">
      <w:pPr>
        <w:spacing w:before="240"/>
        <w:ind w:left="360"/>
        <w:rPr>
          <w:rFonts w:ascii="Arial" w:hAnsi="Arial" w:cs="Arial"/>
          <w:b/>
          <w:bCs/>
          <w:color w:val="000000"/>
        </w:rPr>
      </w:pPr>
      <w:r w:rsidRPr="00B1726A">
        <w:rPr>
          <w:rFonts w:ascii="Arial" w:hAnsi="Arial" w:cs="Arial"/>
          <w:b/>
          <w:bCs/>
          <w:color w:val="000000"/>
        </w:rPr>
        <w:t>Spoluřešitel</w:t>
      </w:r>
      <w:r>
        <w:rPr>
          <w:rFonts w:ascii="Arial" w:hAnsi="Arial" w:cs="Arial"/>
          <w:b/>
          <w:bCs/>
          <w:color w:val="000000"/>
        </w:rPr>
        <w:t>é</w:t>
      </w:r>
      <w:r w:rsidRPr="00B1726A">
        <w:rPr>
          <w:rFonts w:ascii="Arial" w:hAnsi="Arial" w:cs="Arial"/>
          <w:b/>
          <w:bCs/>
          <w:color w:val="000000"/>
        </w:rPr>
        <w:t>:</w:t>
      </w:r>
    </w:p>
    <w:p w14:paraId="7AE654E1" w14:textId="5F1B4754" w:rsidR="00B1726A" w:rsidRDefault="00B1726A" w:rsidP="002A60DC">
      <w:pPr>
        <w:spacing w:before="240"/>
        <w:ind w:left="360"/>
        <w:rPr>
          <w:rFonts w:ascii="Arial" w:hAnsi="Arial" w:cs="Arial"/>
          <w:color w:val="000000"/>
        </w:rPr>
      </w:pPr>
      <w:r>
        <w:rPr>
          <w:rFonts w:ascii="Arial" w:hAnsi="Arial" w:cs="Arial"/>
          <w:color w:val="000000"/>
        </w:rPr>
        <w:t xml:space="preserve">Doc. Ing. Jaroslav Tintěra, CSc., </w:t>
      </w:r>
      <w:r w:rsidRPr="00A51892">
        <w:rPr>
          <w:rFonts w:ascii="Arial" w:hAnsi="Arial" w:cs="Arial"/>
          <w:color w:val="000000"/>
        </w:rPr>
        <w:t>Pracovišt</w:t>
      </w:r>
      <w:r>
        <w:rPr>
          <w:rFonts w:ascii="Arial" w:hAnsi="Arial" w:cs="Arial"/>
          <w:color w:val="000000"/>
        </w:rPr>
        <w:t>ě</w:t>
      </w:r>
      <w:r w:rsidRPr="00A51892">
        <w:rPr>
          <w:rFonts w:ascii="Arial" w:hAnsi="Arial" w:cs="Arial"/>
          <w:color w:val="000000"/>
        </w:rPr>
        <w:t xml:space="preserve"> radiodiagnostiky a intervenční radiologie, IKEM</w:t>
      </w:r>
    </w:p>
    <w:p w14:paraId="02D3A37A" w14:textId="223B87D3" w:rsidR="00B1726A" w:rsidRDefault="00B1726A" w:rsidP="00B1726A">
      <w:pPr>
        <w:spacing w:before="240"/>
        <w:ind w:left="360"/>
        <w:rPr>
          <w:rFonts w:ascii="Arial" w:hAnsi="Arial" w:cs="Arial"/>
          <w:color w:val="000000"/>
        </w:rPr>
      </w:pPr>
      <w:r>
        <w:rPr>
          <w:rFonts w:ascii="Arial" w:hAnsi="Arial" w:cs="Arial"/>
          <w:color w:val="000000"/>
        </w:rPr>
        <w:t>Prof. MUDr. Ivana Štětkářová, CSc., MHA, Neurologická klinika 3. LF UK</w:t>
      </w:r>
      <w:r w:rsidR="0055289D">
        <w:rPr>
          <w:rFonts w:ascii="Arial" w:hAnsi="Arial" w:cs="Arial"/>
          <w:color w:val="000000"/>
        </w:rPr>
        <w:t xml:space="preserve"> a FNKV v Praze</w:t>
      </w:r>
    </w:p>
    <w:p w14:paraId="6BD18AD4" w14:textId="7F7D1484" w:rsidR="00B1726A" w:rsidRDefault="00B1726A" w:rsidP="00B1726A">
      <w:pPr>
        <w:spacing w:before="240"/>
        <w:ind w:left="360"/>
        <w:rPr>
          <w:rFonts w:ascii="Arial" w:hAnsi="Arial" w:cs="Arial"/>
          <w:color w:val="000000"/>
        </w:rPr>
      </w:pPr>
      <w:r w:rsidRPr="00B1726A">
        <w:rPr>
          <w:rFonts w:ascii="Arial" w:hAnsi="Arial" w:cs="Arial"/>
          <w:color w:val="000000"/>
        </w:rPr>
        <w:t xml:space="preserve">Doc. Ing. Libor Váša, Ph.D., </w:t>
      </w:r>
      <w:r w:rsidRPr="00A51892">
        <w:rPr>
          <w:rFonts w:ascii="Arial" w:hAnsi="Arial" w:cs="Arial"/>
          <w:color w:val="000000"/>
        </w:rPr>
        <w:t>Fakult</w:t>
      </w:r>
      <w:r>
        <w:rPr>
          <w:rFonts w:ascii="Arial" w:hAnsi="Arial" w:cs="Arial"/>
          <w:color w:val="000000"/>
        </w:rPr>
        <w:t>a</w:t>
      </w:r>
      <w:r w:rsidRPr="00A51892">
        <w:rPr>
          <w:rFonts w:ascii="Arial" w:hAnsi="Arial" w:cs="Arial"/>
          <w:color w:val="000000"/>
        </w:rPr>
        <w:t xml:space="preserve"> aplikovaných věd Západočeské univerzity v</w:t>
      </w:r>
      <w:r w:rsidR="00464A26">
        <w:rPr>
          <w:rFonts w:ascii="Arial" w:hAnsi="Arial" w:cs="Arial"/>
          <w:color w:val="000000"/>
        </w:rPr>
        <w:t> </w:t>
      </w:r>
      <w:r w:rsidRPr="00A51892">
        <w:rPr>
          <w:rFonts w:ascii="Arial" w:hAnsi="Arial" w:cs="Arial"/>
          <w:color w:val="000000"/>
        </w:rPr>
        <w:t>Plzni</w:t>
      </w:r>
    </w:p>
    <w:p w14:paraId="5C0E2F2C" w14:textId="77777777" w:rsidR="00464A26" w:rsidRPr="008F2D4C" w:rsidRDefault="00464A26" w:rsidP="00464A26">
      <w:pPr>
        <w:spacing w:before="240"/>
        <w:ind w:left="360"/>
        <w:rPr>
          <w:rFonts w:ascii="Arial" w:hAnsi="Arial" w:cs="Arial"/>
          <w:color w:val="000000"/>
        </w:rPr>
      </w:pPr>
      <w:r w:rsidRPr="00464A26">
        <w:rPr>
          <w:rFonts w:ascii="Arial" w:hAnsi="Arial" w:cs="Arial"/>
          <w:color w:val="000000"/>
        </w:rPr>
        <w:t>prof. MUDr. Marie Černá, DrSc.</w:t>
      </w:r>
      <w:r>
        <w:rPr>
          <w:rFonts w:ascii="Arial" w:hAnsi="Arial" w:cs="Arial"/>
          <w:color w:val="000000"/>
        </w:rPr>
        <w:t xml:space="preserve">, </w:t>
      </w:r>
      <w:hyperlink r:id="rId6" w:history="1">
        <w:r w:rsidRPr="008F2D4C">
          <w:rPr>
            <w:rFonts w:ascii="Arial" w:hAnsi="Arial" w:cs="Arial"/>
            <w:color w:val="000000"/>
          </w:rPr>
          <w:t>Ústav lékařské genetiky 3. LF UK</w:t>
        </w:r>
      </w:hyperlink>
    </w:p>
    <w:p w14:paraId="4121328D" w14:textId="27348068" w:rsidR="00464A26" w:rsidRPr="00464A26" w:rsidRDefault="00464A26" w:rsidP="00464A26">
      <w:pPr>
        <w:spacing w:before="240"/>
        <w:ind w:left="360"/>
        <w:rPr>
          <w:rFonts w:ascii="Arial" w:hAnsi="Arial" w:cs="Arial"/>
          <w:color w:val="000000"/>
        </w:rPr>
      </w:pPr>
    </w:p>
    <w:p w14:paraId="348C3B81" w14:textId="374AD99A" w:rsidR="00B1726A" w:rsidRPr="00B1726A" w:rsidRDefault="00B1726A" w:rsidP="002A60DC">
      <w:pPr>
        <w:spacing w:before="240"/>
        <w:ind w:left="360"/>
        <w:rPr>
          <w:rFonts w:ascii="Arial" w:hAnsi="Arial" w:cs="Arial"/>
          <w:b/>
          <w:bCs/>
          <w:color w:val="000000"/>
        </w:rPr>
      </w:pPr>
      <w:r w:rsidRPr="00B1726A">
        <w:rPr>
          <w:rFonts w:ascii="Arial" w:hAnsi="Arial" w:cs="Arial"/>
          <w:b/>
          <w:bCs/>
          <w:color w:val="000000"/>
        </w:rPr>
        <w:t xml:space="preserve">Koordinátor: </w:t>
      </w:r>
    </w:p>
    <w:p w14:paraId="74D325A9" w14:textId="74333C7B" w:rsidR="00B1726A" w:rsidRPr="00723FC1" w:rsidRDefault="00B1726A" w:rsidP="00B371C5">
      <w:pPr>
        <w:spacing w:before="240"/>
        <w:ind w:left="360"/>
        <w:rPr>
          <w:rFonts w:ascii="Arial" w:hAnsi="Arial" w:cs="Arial"/>
          <w:color w:val="000000"/>
        </w:rPr>
      </w:pPr>
      <w:r w:rsidRPr="00A51892">
        <w:rPr>
          <w:rFonts w:ascii="Arial" w:hAnsi="Arial" w:cs="Arial"/>
          <w:color w:val="000000"/>
        </w:rPr>
        <w:t>MUDr. Barbora Miznerová</w:t>
      </w:r>
      <w:r w:rsidR="00B371C5">
        <w:rPr>
          <w:rFonts w:ascii="Arial" w:hAnsi="Arial" w:cs="Arial"/>
          <w:color w:val="000000"/>
        </w:rPr>
        <w:t xml:space="preserve">, </w:t>
      </w:r>
      <w:r w:rsidR="00B371C5" w:rsidRPr="00723FC1">
        <w:rPr>
          <w:rFonts w:ascii="Arial" w:hAnsi="Arial" w:cs="Arial"/>
          <w:color w:val="000000"/>
        </w:rPr>
        <w:t>Klinika revmatologie a rehabilitace 3. LF UK</w:t>
      </w:r>
      <w:r w:rsidR="00B371C5">
        <w:rPr>
          <w:rFonts w:ascii="Arial" w:hAnsi="Arial" w:cs="Arial"/>
          <w:color w:val="000000"/>
        </w:rPr>
        <w:t xml:space="preserve"> a F</w:t>
      </w:r>
      <w:r w:rsidR="00B371C5" w:rsidRPr="00723FC1">
        <w:rPr>
          <w:rFonts w:ascii="Arial" w:hAnsi="Arial" w:cs="Arial"/>
          <w:color w:val="000000"/>
        </w:rPr>
        <w:t>TN, Vídeňská 800, 140 59 Praha 4 – Krč</w:t>
      </w:r>
    </w:p>
    <w:p w14:paraId="1907CBBB" w14:textId="4D1C5395" w:rsidR="003F33CB" w:rsidRDefault="003F33CB" w:rsidP="003F33CB">
      <w:pPr>
        <w:pStyle w:val="NormalWeb1"/>
        <w:spacing w:before="0" w:after="120"/>
        <w:jc w:val="both"/>
        <w:rPr>
          <w:rFonts w:ascii="Arial" w:hAnsi="Arial" w:cs="Arial"/>
          <w:color w:val="000000"/>
          <w:sz w:val="24"/>
          <w:szCs w:val="24"/>
        </w:rPr>
      </w:pPr>
    </w:p>
    <w:p w14:paraId="0F8D9264" w14:textId="3BC6873F" w:rsidR="00A559DF" w:rsidRPr="00FF1964" w:rsidRDefault="00A559DF" w:rsidP="00A559DF">
      <w:pPr>
        <w:pStyle w:val="ListParagraph"/>
        <w:numPr>
          <w:ilvl w:val="0"/>
          <w:numId w:val="8"/>
        </w:numPr>
        <w:spacing w:before="240"/>
        <w:rPr>
          <w:rFonts w:ascii="Arial" w:hAnsi="Arial" w:cs="Arial"/>
          <w:b/>
          <w:color w:val="000000"/>
        </w:rPr>
      </w:pPr>
      <w:r w:rsidRPr="00FF1964">
        <w:rPr>
          <w:rFonts w:ascii="Arial" w:hAnsi="Arial" w:cs="Arial"/>
          <w:b/>
          <w:color w:val="000000"/>
        </w:rPr>
        <w:t>Popis studie</w:t>
      </w:r>
      <w:r>
        <w:rPr>
          <w:rFonts w:ascii="Arial" w:hAnsi="Arial" w:cs="Arial"/>
          <w:b/>
          <w:color w:val="000000"/>
        </w:rPr>
        <w:t>:</w:t>
      </w:r>
    </w:p>
    <w:p w14:paraId="3F3DB2D2" w14:textId="4064E037" w:rsidR="009902CD" w:rsidRDefault="00020906" w:rsidP="00020906">
      <w:pPr>
        <w:spacing w:before="240"/>
        <w:jc w:val="both"/>
        <w:rPr>
          <w:rFonts w:ascii="Arial" w:hAnsi="Arial" w:cs="Arial"/>
          <w:color w:val="000000"/>
        </w:rPr>
      </w:pPr>
      <w:r w:rsidRPr="00020906">
        <w:rPr>
          <w:rFonts w:ascii="Arial" w:hAnsi="Arial" w:cs="Arial"/>
          <w:color w:val="000000"/>
        </w:rPr>
        <w:t xml:space="preserve">U </w:t>
      </w:r>
      <w:r w:rsidR="00FE37C7" w:rsidRPr="00020906">
        <w:rPr>
          <w:rFonts w:ascii="Arial" w:hAnsi="Arial" w:cs="Arial"/>
          <w:color w:val="000000"/>
        </w:rPr>
        <w:t>60–75</w:t>
      </w:r>
      <w:r w:rsidRPr="00020906">
        <w:rPr>
          <w:rFonts w:ascii="Arial" w:hAnsi="Arial" w:cs="Arial"/>
          <w:color w:val="000000"/>
        </w:rPr>
        <w:t xml:space="preserve">% lidí s roztroušenou sklerózou (RS) je popisována porucha funkce horních končetin (například snížená unilaterální nebo bilaterální zručnost, manuální neobratnost, poruchy senzitivity, třes), které negativně ovlivňují schopnosti vykonávat aktivity denního života </w:t>
      </w:r>
      <w:r w:rsidRPr="00020906">
        <w:rPr>
          <w:rFonts w:ascii="Arial" w:hAnsi="Arial" w:cs="Arial"/>
          <w:color w:val="000000"/>
        </w:rPr>
        <w:fldChar w:fldCharType="begin">
          <w:fldData xml:space="preserve">PEVuZE5vdGU+PENpdGU+PEF1dGhvcj5Kb2hhbnNzb248L0F1dGhvcj48WWVhcj4yMDA3PC9ZZWFy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</w:fldData>
        </w:fldChar>
      </w:r>
      <w:r w:rsidRPr="00020906">
        <w:rPr>
          <w:rFonts w:ascii="Arial" w:hAnsi="Arial" w:cs="Arial"/>
          <w:color w:val="000000"/>
        </w:rPr>
        <w:instrText xml:space="preserve"> ADDIN EN.CITE </w:instrText>
      </w:r>
      <w:r w:rsidRPr="00020906">
        <w:rPr>
          <w:rFonts w:ascii="Arial" w:hAnsi="Arial" w:cs="Arial"/>
          <w:color w:val="000000"/>
        </w:rPr>
        <w:fldChar w:fldCharType="begin">
          <w:fldData xml:space="preserve">PEVuZE5vdGU+PENpdGU+PEF1dGhvcj5Kb2hhbnNzb248L0F1dGhvcj48WWVhcj4yMDA3PC9ZZWFy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</w:fldData>
        </w:fldChar>
      </w:r>
      <w:r w:rsidRPr="00020906">
        <w:rPr>
          <w:rFonts w:ascii="Arial" w:hAnsi="Arial" w:cs="Arial"/>
          <w:color w:val="000000"/>
        </w:rPr>
        <w:instrText xml:space="preserve"> ADDIN EN.CITE.DATA </w:instrText>
      </w:r>
      <w:r w:rsidRPr="00020906">
        <w:rPr>
          <w:rFonts w:ascii="Arial" w:hAnsi="Arial" w:cs="Arial"/>
          <w:color w:val="000000"/>
        </w:rPr>
      </w:r>
      <w:r w:rsidRPr="00020906">
        <w:rPr>
          <w:rFonts w:ascii="Arial" w:hAnsi="Arial" w:cs="Arial"/>
          <w:color w:val="000000"/>
        </w:rPr>
        <w:fldChar w:fldCharType="end"/>
      </w:r>
      <w:r w:rsidRPr="00020906">
        <w:rPr>
          <w:rFonts w:ascii="Arial" w:hAnsi="Arial" w:cs="Arial"/>
          <w:color w:val="000000"/>
        </w:rPr>
      </w:r>
      <w:r w:rsidRPr="00020906">
        <w:rPr>
          <w:rFonts w:ascii="Arial" w:hAnsi="Arial" w:cs="Arial"/>
          <w:color w:val="000000"/>
        </w:rPr>
        <w:fldChar w:fldCharType="separate"/>
      </w:r>
      <w:r w:rsidRPr="00020906">
        <w:rPr>
          <w:rFonts w:ascii="Arial" w:hAnsi="Arial" w:cs="Arial"/>
          <w:color w:val="000000"/>
        </w:rPr>
        <w:t>(1, 2)</w:t>
      </w:r>
      <w:r w:rsidRPr="00020906">
        <w:rPr>
          <w:rFonts w:ascii="Arial" w:hAnsi="Arial" w:cs="Arial"/>
          <w:color w:val="000000"/>
        </w:rPr>
        <w:fldChar w:fldCharType="end"/>
      </w:r>
      <w:r w:rsidRPr="00020906">
        <w:rPr>
          <w:rFonts w:ascii="Arial" w:hAnsi="Arial" w:cs="Arial"/>
          <w:color w:val="000000"/>
        </w:rPr>
        <w:t xml:space="preserve">. Fyzioterapie hraje v léčbě poruch hybnosti horních končetin zásadní roli. Přístupy k řešení obtíží se však liší (posilování, trénink vytrvalosti,  senzorický trénink, </w:t>
      </w:r>
      <w:proofErr w:type="spellStart"/>
      <w:r w:rsidRPr="00020906">
        <w:rPr>
          <w:rFonts w:ascii="Arial" w:hAnsi="Arial" w:cs="Arial"/>
          <w:color w:val="000000"/>
        </w:rPr>
        <w:t>constraint</w:t>
      </w:r>
      <w:proofErr w:type="spellEnd"/>
      <w:r w:rsidRPr="00020906">
        <w:rPr>
          <w:rFonts w:ascii="Arial" w:hAnsi="Arial" w:cs="Arial"/>
          <w:color w:val="000000"/>
        </w:rPr>
        <w:t xml:space="preserve"> </w:t>
      </w:r>
      <w:proofErr w:type="spellStart"/>
      <w:r w:rsidRPr="00020906">
        <w:rPr>
          <w:rFonts w:ascii="Arial" w:hAnsi="Arial" w:cs="Arial"/>
          <w:color w:val="000000"/>
        </w:rPr>
        <w:t>induced</w:t>
      </w:r>
      <w:proofErr w:type="spellEnd"/>
      <w:r w:rsidRPr="00020906">
        <w:rPr>
          <w:rFonts w:ascii="Arial" w:hAnsi="Arial" w:cs="Arial"/>
          <w:color w:val="000000"/>
        </w:rPr>
        <w:t xml:space="preserve"> </w:t>
      </w:r>
      <w:proofErr w:type="spellStart"/>
      <w:r w:rsidRPr="00020906">
        <w:rPr>
          <w:rFonts w:ascii="Arial" w:hAnsi="Arial" w:cs="Arial"/>
          <w:color w:val="000000"/>
        </w:rPr>
        <w:t>movement</w:t>
      </w:r>
      <w:proofErr w:type="spellEnd"/>
      <w:r w:rsidRPr="00020906">
        <w:rPr>
          <w:rFonts w:ascii="Arial" w:hAnsi="Arial" w:cs="Arial"/>
          <w:color w:val="000000"/>
        </w:rPr>
        <w:t xml:space="preserve"> </w:t>
      </w:r>
      <w:proofErr w:type="spellStart"/>
      <w:r w:rsidRPr="00020906">
        <w:rPr>
          <w:rFonts w:ascii="Arial" w:hAnsi="Arial" w:cs="Arial"/>
          <w:color w:val="000000"/>
        </w:rPr>
        <w:t>therapy</w:t>
      </w:r>
      <w:proofErr w:type="spellEnd"/>
      <w:r w:rsidRPr="00020906">
        <w:rPr>
          <w:rFonts w:ascii="Arial" w:hAnsi="Arial" w:cs="Arial"/>
          <w:color w:val="000000"/>
        </w:rPr>
        <w:t xml:space="preserve">, </w:t>
      </w:r>
      <w:proofErr w:type="spellStart"/>
      <w:r w:rsidRPr="00020906">
        <w:rPr>
          <w:rFonts w:ascii="Arial" w:hAnsi="Arial" w:cs="Arial"/>
          <w:color w:val="000000"/>
        </w:rPr>
        <w:t>roboterapie</w:t>
      </w:r>
      <w:proofErr w:type="spellEnd"/>
      <w:r w:rsidRPr="00020906">
        <w:rPr>
          <w:rFonts w:ascii="Arial" w:hAnsi="Arial" w:cs="Arial"/>
          <w:color w:val="000000"/>
        </w:rPr>
        <w:t xml:space="preserve">, atd.) </w:t>
      </w:r>
      <w:r w:rsidRPr="00020906">
        <w:rPr>
          <w:rFonts w:ascii="Arial" w:hAnsi="Arial" w:cs="Arial"/>
          <w:color w:val="000000"/>
        </w:rPr>
        <w:fldChar w:fldCharType="begin"/>
      </w:r>
      <w:r w:rsidRPr="00020906">
        <w:rPr>
          <w:rFonts w:ascii="Arial" w:hAnsi="Arial" w:cs="Arial"/>
          <w:color w:val="000000"/>
        </w:rPr>
        <w:instrText xml:space="preserve"> ADDIN EN.CITE &lt;EndNote&gt;&lt;Cite&gt;&lt;Author&gt;Baert I&lt;/Author&gt;&lt;Year&gt;2017&lt;/Year&gt;&lt;RecNum&gt;1475&lt;/RecNum&gt;&lt;DisplayText&gt;(3)&lt;/DisplayText&gt;&lt;record&gt;&lt;rec-number&gt;1475&lt;/rec-number&gt;&lt;foreign-keys&gt;&lt;key app="EN" db-id="az0rta2r5d0a0se959xvfe0jzat5zds50t09" timestamp="1588094665"&gt;1475&lt;/key&gt;&lt;/foreign-keys&gt;&lt;ref-type name="Book Section"&gt;5&lt;/ref-type&gt;&lt;contributors&gt;&lt;authors&gt;&lt;author&gt;Baert I, Feys P.&lt;/author&gt;&lt;/authors&gt;&lt;secondary-authors&gt;&lt;author&gt;Řasová K.&lt;/author&gt;&lt;/secondary-authors&gt;&lt;/contributors&gt;&lt;titles&gt;&lt;title&gt;Prevalence and assessment of the upper limb function in multiple sclerosis.&lt;/title&gt;&lt;secondary-title&gt;Neurorehabilitation of people with impaired mobility - therapeutic interventions and assessment tools&lt;/secondary-title&gt;&lt;/titles&gt;&lt;dates&gt;&lt;year&gt;2017&lt;/year&gt;&lt;/dates&gt;&lt;pub-location&gt;Prague&lt;/pub-location&gt;&lt;publisher&gt;3rd Medical Faculty, Charles University&lt;/publisher&gt;&lt;isbn&gt;978-80-87878-07- 1&lt;/isbn&gt;&lt;urls&gt;&lt;/urls&gt;&lt;/record&gt;&lt;/Cite&gt;&lt;/EndNote&gt;</w:instrText>
      </w:r>
      <w:r w:rsidRPr="00020906">
        <w:rPr>
          <w:rFonts w:ascii="Arial" w:hAnsi="Arial" w:cs="Arial"/>
          <w:color w:val="000000"/>
        </w:rPr>
        <w:fldChar w:fldCharType="separate"/>
      </w:r>
      <w:r w:rsidRPr="00020906">
        <w:rPr>
          <w:rFonts w:ascii="Arial" w:hAnsi="Arial" w:cs="Arial"/>
          <w:color w:val="000000"/>
        </w:rPr>
        <w:t>(3)</w:t>
      </w:r>
      <w:r w:rsidRPr="00020906">
        <w:rPr>
          <w:rFonts w:ascii="Arial" w:hAnsi="Arial" w:cs="Arial"/>
          <w:color w:val="000000"/>
        </w:rPr>
        <w:fldChar w:fldCharType="end"/>
      </w:r>
      <w:r w:rsidRPr="00020906">
        <w:rPr>
          <w:rFonts w:ascii="Arial" w:hAnsi="Arial" w:cs="Arial"/>
          <w:color w:val="000000"/>
        </w:rPr>
        <w:t xml:space="preserve">. Ze současného výzkumu jednoznačně nevyplývá, která metoda </w:t>
      </w:r>
      <w:r w:rsidR="00FE37C7" w:rsidRPr="00020906">
        <w:rPr>
          <w:rFonts w:ascii="Arial" w:hAnsi="Arial" w:cs="Arial"/>
          <w:color w:val="000000"/>
        </w:rPr>
        <w:t>je,</w:t>
      </w:r>
      <w:r w:rsidRPr="00020906">
        <w:rPr>
          <w:rFonts w:ascii="Arial" w:hAnsi="Arial" w:cs="Arial"/>
          <w:color w:val="000000"/>
        </w:rPr>
        <w:t xml:space="preserve"> na jaké poruchy</w:t>
      </w:r>
      <w:r w:rsidR="000E6683">
        <w:rPr>
          <w:rFonts w:ascii="Arial" w:hAnsi="Arial" w:cs="Arial"/>
          <w:color w:val="000000"/>
        </w:rPr>
        <w:t>,</w:t>
      </w:r>
      <w:r w:rsidRPr="00020906">
        <w:rPr>
          <w:rFonts w:ascii="Arial" w:hAnsi="Arial" w:cs="Arial"/>
          <w:color w:val="000000"/>
        </w:rPr>
        <w:t xml:space="preserve"> účinnější. Jednou z </w:t>
      </w:r>
      <w:r w:rsidR="00FE37C7" w:rsidRPr="00020906">
        <w:rPr>
          <w:rFonts w:ascii="Arial" w:hAnsi="Arial" w:cs="Arial"/>
          <w:color w:val="000000"/>
        </w:rPr>
        <w:t>možností,</w:t>
      </w:r>
      <w:r w:rsidRPr="00020906">
        <w:rPr>
          <w:rFonts w:ascii="Arial" w:hAnsi="Arial" w:cs="Arial"/>
          <w:color w:val="000000"/>
        </w:rPr>
        <w:t xml:space="preserve"> jak zvýšit účinnost terapie je využití virtuální </w:t>
      </w:r>
      <w:r w:rsidRPr="00020906">
        <w:rPr>
          <w:rFonts w:ascii="Arial" w:hAnsi="Arial" w:cs="Arial"/>
          <w:color w:val="000000"/>
        </w:rPr>
        <w:lastRenderedPageBreak/>
        <w:t xml:space="preserve">reality, inovativního technologického konceptu, který využívá herních mechanismů (systém výzvy a odměny), což umožňuje vyšší koncentraci a motivaci k plnění úkolů. Ze současného </w:t>
      </w:r>
      <w:r w:rsidR="00FE37C7" w:rsidRPr="00020906">
        <w:rPr>
          <w:rFonts w:ascii="Arial" w:hAnsi="Arial" w:cs="Arial"/>
          <w:color w:val="000000"/>
        </w:rPr>
        <w:t>výzkumu vyplývá</w:t>
      </w:r>
      <w:r w:rsidRPr="00020906">
        <w:rPr>
          <w:rFonts w:ascii="Arial" w:hAnsi="Arial" w:cs="Arial"/>
          <w:color w:val="000000"/>
        </w:rPr>
        <w:t xml:space="preserve">, že virtuální realita je bezpečnou a efektivní metodou pro rehabilitaci chůze a rovnováhy </w:t>
      </w:r>
      <w:r w:rsidRPr="00020906">
        <w:rPr>
          <w:rFonts w:ascii="Arial" w:hAnsi="Arial" w:cs="Arial"/>
          <w:color w:val="000000"/>
        </w:rPr>
        <w:fldChar w:fldCharType="begin">
          <w:fldData xml:space="preserve">PEVuZE5vdGU+PENpdGU+PEF1dGhvcj5TdHJlaWNoZXIgTS5DLjwvQXV0aG9yPjxZZWFyPjIwMTg8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==
</w:fldData>
        </w:fldChar>
      </w:r>
      <w:r w:rsidRPr="00020906">
        <w:rPr>
          <w:rFonts w:ascii="Arial" w:hAnsi="Arial" w:cs="Arial"/>
          <w:color w:val="000000"/>
        </w:rPr>
        <w:instrText xml:space="preserve"> ADDIN EN.CITE </w:instrText>
      </w:r>
      <w:r w:rsidRPr="00020906">
        <w:rPr>
          <w:rFonts w:ascii="Arial" w:hAnsi="Arial" w:cs="Arial"/>
          <w:color w:val="000000"/>
        </w:rPr>
        <w:fldChar w:fldCharType="begin">
          <w:fldData xml:space="preserve">PEVuZE5vdGU+PENpdGU+PEF1dGhvcj5TdHJlaWNoZXIgTS5DLjwvQXV0aG9yPjxZZWFyPjIwMTg8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==
</w:fldData>
        </w:fldChar>
      </w:r>
      <w:r w:rsidRPr="00020906">
        <w:rPr>
          <w:rFonts w:ascii="Arial" w:hAnsi="Arial" w:cs="Arial"/>
          <w:color w:val="000000"/>
        </w:rPr>
        <w:instrText xml:space="preserve"> ADDIN EN.CITE.DATA </w:instrText>
      </w:r>
      <w:r w:rsidRPr="00020906">
        <w:rPr>
          <w:rFonts w:ascii="Arial" w:hAnsi="Arial" w:cs="Arial"/>
          <w:color w:val="000000"/>
        </w:rPr>
      </w:r>
      <w:r w:rsidRPr="00020906">
        <w:rPr>
          <w:rFonts w:ascii="Arial" w:hAnsi="Arial" w:cs="Arial"/>
          <w:color w:val="000000"/>
        </w:rPr>
        <w:fldChar w:fldCharType="end"/>
      </w:r>
      <w:r w:rsidRPr="00020906">
        <w:rPr>
          <w:rFonts w:ascii="Arial" w:hAnsi="Arial" w:cs="Arial"/>
          <w:color w:val="000000"/>
        </w:rPr>
      </w:r>
      <w:r w:rsidRPr="00020906">
        <w:rPr>
          <w:rFonts w:ascii="Arial" w:hAnsi="Arial" w:cs="Arial"/>
          <w:color w:val="000000"/>
        </w:rPr>
        <w:fldChar w:fldCharType="separate"/>
      </w:r>
      <w:r w:rsidRPr="00020906">
        <w:rPr>
          <w:rFonts w:ascii="Arial" w:hAnsi="Arial" w:cs="Arial"/>
          <w:color w:val="000000"/>
        </w:rPr>
        <w:t>(4, 5)</w:t>
      </w:r>
      <w:r w:rsidRPr="00020906">
        <w:rPr>
          <w:rFonts w:ascii="Arial" w:hAnsi="Arial" w:cs="Arial"/>
          <w:color w:val="000000"/>
        </w:rPr>
        <w:fldChar w:fldCharType="end"/>
      </w:r>
      <w:r w:rsidRPr="00020906">
        <w:rPr>
          <w:rFonts w:ascii="Arial" w:hAnsi="Arial" w:cs="Arial"/>
          <w:color w:val="000000"/>
        </w:rPr>
        <w:t xml:space="preserve">, ale i pro zlepšení funkce horních končetin </w:t>
      </w:r>
      <w:r w:rsidRPr="00020906">
        <w:rPr>
          <w:rFonts w:ascii="Arial" w:hAnsi="Arial" w:cs="Arial"/>
          <w:color w:val="000000"/>
        </w:rPr>
        <w:fldChar w:fldCharType="begin">
          <w:fldData xml:space="preserve">PEVuZE5vdGU+PENpdGU+PEF1dGhvcj5Kb25zZG90dGlyPC9BdXRob3I+PFllYXI+MjAxOTwvWWVh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</w:fldData>
        </w:fldChar>
      </w:r>
      <w:r w:rsidRPr="00020906">
        <w:rPr>
          <w:rFonts w:ascii="Arial" w:hAnsi="Arial" w:cs="Arial"/>
          <w:color w:val="000000"/>
        </w:rPr>
        <w:instrText xml:space="preserve"> ADDIN EN.CITE </w:instrText>
      </w:r>
      <w:r w:rsidRPr="00020906">
        <w:rPr>
          <w:rFonts w:ascii="Arial" w:hAnsi="Arial" w:cs="Arial"/>
          <w:color w:val="000000"/>
        </w:rPr>
        <w:fldChar w:fldCharType="begin">
          <w:fldData xml:space="preserve">PEVuZE5vdGU+PENpdGU+PEF1dGhvcj5Kb25zZG90dGlyPC9BdXRob3I+PFllYXI+MjAxOTwvWWVh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</w:fldData>
        </w:fldChar>
      </w:r>
      <w:r w:rsidRPr="00020906">
        <w:rPr>
          <w:rFonts w:ascii="Arial" w:hAnsi="Arial" w:cs="Arial"/>
          <w:color w:val="000000"/>
        </w:rPr>
        <w:instrText xml:space="preserve"> ADDIN EN.CITE.DATA </w:instrText>
      </w:r>
      <w:r w:rsidRPr="00020906">
        <w:rPr>
          <w:rFonts w:ascii="Arial" w:hAnsi="Arial" w:cs="Arial"/>
          <w:color w:val="000000"/>
        </w:rPr>
      </w:r>
      <w:r w:rsidRPr="00020906">
        <w:rPr>
          <w:rFonts w:ascii="Arial" w:hAnsi="Arial" w:cs="Arial"/>
          <w:color w:val="000000"/>
        </w:rPr>
        <w:fldChar w:fldCharType="end"/>
      </w:r>
      <w:r w:rsidRPr="00020906">
        <w:rPr>
          <w:rFonts w:ascii="Arial" w:hAnsi="Arial" w:cs="Arial"/>
          <w:color w:val="000000"/>
        </w:rPr>
      </w:r>
      <w:r w:rsidRPr="00020906">
        <w:rPr>
          <w:rFonts w:ascii="Arial" w:hAnsi="Arial" w:cs="Arial"/>
          <w:color w:val="000000"/>
        </w:rPr>
        <w:fldChar w:fldCharType="separate"/>
      </w:r>
      <w:r w:rsidRPr="00020906">
        <w:rPr>
          <w:rFonts w:ascii="Arial" w:hAnsi="Arial" w:cs="Arial"/>
          <w:color w:val="000000"/>
        </w:rPr>
        <w:t>(6)</w:t>
      </w:r>
      <w:r w:rsidRPr="00020906">
        <w:rPr>
          <w:rFonts w:ascii="Arial" w:hAnsi="Arial" w:cs="Arial"/>
          <w:color w:val="000000"/>
        </w:rPr>
        <w:fldChar w:fldCharType="end"/>
      </w:r>
      <w:r w:rsidRPr="00020906">
        <w:rPr>
          <w:rFonts w:ascii="Arial" w:hAnsi="Arial" w:cs="Arial"/>
          <w:color w:val="000000"/>
        </w:rPr>
        <w:t xml:space="preserve">. Náš pilotní projekt </w:t>
      </w:r>
      <w:r w:rsidRPr="00020906">
        <w:rPr>
          <w:rFonts w:ascii="Arial" w:hAnsi="Arial" w:cs="Arial"/>
          <w:color w:val="000000"/>
        </w:rPr>
        <w:fldChar w:fldCharType="begin"/>
      </w:r>
      <w:r w:rsidRPr="00020906">
        <w:rPr>
          <w:rFonts w:ascii="Arial" w:hAnsi="Arial" w:cs="Arial"/>
          <w:color w:val="000000"/>
        </w:rPr>
        <w:instrText xml:space="preserve"> ADDIN EN.CITE &lt;EndNote&gt;&lt;Cite&gt;&lt;Author&gt;Daubner J.&lt;/Author&gt;&lt;Year&gt;2018&lt;/Year&gt;&lt;RecNum&gt;1486&lt;/RecNum&gt;&lt;DisplayText&gt;(7)&lt;/DisplayText&gt;&lt;record&gt;&lt;rec-number&gt;1486&lt;/rec-number&gt;&lt;foreign-keys&gt;&lt;key app="EN" db-id="az0rta2r5d0a0se959xvfe0jzat5zds50t09" timestamp="1588098280"&gt;1486&lt;/key&gt;&lt;/foreign-keys&gt;&lt;ref-type name="Conference Paper"&gt;47&lt;/ref-type&gt;&lt;contributors&gt;&lt;authors&gt;&lt;author&gt;Daubner J., Holodová B., Sviatková Z., Řasová K. &lt;/author&gt;&lt;/authors&gt;&lt;/contributors&gt;&lt;titles&gt;&lt;title&gt;Vliv fyzioterapeutických facilitačních technik a virtuální reality na funkci  horní končetiny u pacientů s roztroušenou sklerózou. &lt;/title&gt;&lt;secondary-title&gt;Studentská vědecká konference 3. lékařské fakulty Univerzity Karlovy&lt;/secondary-title&gt;&lt;/titles&gt;&lt;dates&gt;&lt;year&gt;2018&lt;/year&gt;&lt;/dates&gt;&lt;publisher&gt;Trimed – spolek studentů 3. lékařské fakulty Univerzity Karlovy&lt;/publisher&gt;&lt;urls&gt;&lt;/urls&gt;&lt;/record&gt;&lt;/Cite&gt;&lt;/EndNote&gt;</w:instrText>
      </w:r>
      <w:r w:rsidRPr="00020906">
        <w:rPr>
          <w:rFonts w:ascii="Arial" w:hAnsi="Arial" w:cs="Arial"/>
          <w:color w:val="000000"/>
        </w:rPr>
        <w:fldChar w:fldCharType="separate"/>
      </w:r>
      <w:r w:rsidRPr="00020906">
        <w:rPr>
          <w:rFonts w:ascii="Arial" w:hAnsi="Arial" w:cs="Arial"/>
          <w:color w:val="000000"/>
        </w:rPr>
        <w:t>(7)</w:t>
      </w:r>
      <w:r w:rsidRPr="00020906">
        <w:rPr>
          <w:rFonts w:ascii="Arial" w:hAnsi="Arial" w:cs="Arial"/>
          <w:color w:val="000000"/>
        </w:rPr>
        <w:fldChar w:fldCharType="end"/>
      </w:r>
      <w:r w:rsidRPr="00020906">
        <w:rPr>
          <w:rFonts w:ascii="Arial" w:hAnsi="Arial" w:cs="Arial"/>
          <w:color w:val="000000"/>
        </w:rPr>
        <w:t xml:space="preserve"> ukázal, že virtuální realita bez zpětné vazby fyzioterapeuta není v porovnání se standardní fyzioterapií účinnější. </w:t>
      </w:r>
      <w:r>
        <w:rPr>
          <w:rFonts w:ascii="Arial" w:hAnsi="Arial" w:cs="Arial"/>
          <w:color w:val="000000"/>
        </w:rPr>
        <w:t>V</w:t>
      </w:r>
      <w:r w:rsidRPr="00020906">
        <w:rPr>
          <w:rFonts w:ascii="Arial" w:hAnsi="Arial" w:cs="Arial"/>
          <w:color w:val="000000"/>
        </w:rPr>
        <w:t xml:space="preserve">e spolupráci s Katedrou informatiky a výpočetní techniky Fakulty aplikovaných věd v Plzni </w:t>
      </w:r>
      <w:r>
        <w:rPr>
          <w:rFonts w:ascii="Arial" w:hAnsi="Arial" w:cs="Arial"/>
          <w:color w:val="000000"/>
        </w:rPr>
        <w:t xml:space="preserve">jsme </w:t>
      </w:r>
      <w:r w:rsidRPr="00020906">
        <w:rPr>
          <w:rFonts w:ascii="Arial" w:hAnsi="Arial" w:cs="Arial"/>
          <w:color w:val="000000"/>
        </w:rPr>
        <w:t>vyvinul</w:t>
      </w:r>
      <w:r>
        <w:rPr>
          <w:rFonts w:ascii="Arial" w:hAnsi="Arial" w:cs="Arial"/>
          <w:color w:val="000000"/>
        </w:rPr>
        <w:t>i</w:t>
      </w:r>
      <w:r w:rsidRPr="00020906">
        <w:rPr>
          <w:rFonts w:ascii="Arial" w:hAnsi="Arial" w:cs="Arial"/>
          <w:color w:val="000000"/>
        </w:rPr>
        <w:t xml:space="preserve"> nový terapeutický přístup, který využívá virtuální prostředí spontánně motivující pacienta k realizaci pohybu. Zároveň ho navádí, jak má pohyb provést. Jeho kvalitní provedení zajišťuje terapeut technikami neuroproprioceptivní facilitace a inhibice (proprioceptivní neuromuskulární stabilizace a motorické programy aktivující terapie). Předpokládáme, že tento přístup zlepší funkčnost horní končetiny a koordinaci trupového svalstva, zkvalitní vykonávání aktivit běžného života a zlepší kvalitu života lidí s RS. V porovnání s identickou terapií zaměřenou na obnovu funkce horních končetin, ale bez virtuálního prostředí, bude efektivnější. Předpokládá se zvýšení terapeutického efektu terapie využívající virtuálního prostředí</w:t>
      </w:r>
      <w:r w:rsidR="00947BCA">
        <w:rPr>
          <w:rFonts w:ascii="Arial" w:hAnsi="Arial" w:cs="Arial"/>
          <w:color w:val="000000"/>
        </w:rPr>
        <w:t xml:space="preserve"> (VR)</w:t>
      </w:r>
      <w:r w:rsidRPr="00020906">
        <w:rPr>
          <w:rFonts w:ascii="Arial" w:hAnsi="Arial" w:cs="Arial"/>
          <w:color w:val="000000"/>
        </w:rPr>
        <w:t xml:space="preserve"> oproti standardní fyzioterapii v důsledku multifaktoriální stimulace smyslů a dopaminových center v mozku </w:t>
      </w:r>
      <w:r w:rsidRPr="00020906">
        <w:rPr>
          <w:rFonts w:ascii="Arial" w:hAnsi="Arial" w:cs="Arial"/>
          <w:color w:val="000000"/>
        </w:rPr>
        <w:fldChar w:fldCharType="begin">
          <w:fldData xml:space="preserve">PEVuZE5vdGU+PENpdGU+PEF1dGhvcj5KYW5zc2VuPC9BdXRob3I+PFllYXI+MjAxNzwvWWVhcj48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</w:fldData>
        </w:fldChar>
      </w:r>
      <w:r w:rsidRPr="00020906">
        <w:rPr>
          <w:rFonts w:ascii="Arial" w:hAnsi="Arial" w:cs="Arial"/>
          <w:color w:val="000000"/>
        </w:rPr>
        <w:instrText xml:space="preserve"> ADDIN EN.CITE </w:instrText>
      </w:r>
      <w:r w:rsidRPr="00020906">
        <w:rPr>
          <w:rFonts w:ascii="Arial" w:hAnsi="Arial" w:cs="Arial"/>
          <w:color w:val="000000"/>
        </w:rPr>
        <w:fldChar w:fldCharType="begin">
          <w:fldData xml:space="preserve">PEVuZE5vdGU+PENpdGU+PEF1dGhvcj5KYW5zc2VuPC9BdXRob3I+PFllYXI+MjAxNzwvWWVhcj48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</w:fldData>
        </w:fldChar>
      </w:r>
      <w:r w:rsidRPr="00020906">
        <w:rPr>
          <w:rFonts w:ascii="Arial" w:hAnsi="Arial" w:cs="Arial"/>
          <w:color w:val="000000"/>
        </w:rPr>
        <w:instrText xml:space="preserve"> ADDIN EN.CITE.DATA </w:instrText>
      </w:r>
      <w:r w:rsidRPr="00020906">
        <w:rPr>
          <w:rFonts w:ascii="Arial" w:hAnsi="Arial" w:cs="Arial"/>
          <w:color w:val="000000"/>
        </w:rPr>
      </w:r>
      <w:r w:rsidRPr="00020906">
        <w:rPr>
          <w:rFonts w:ascii="Arial" w:hAnsi="Arial" w:cs="Arial"/>
          <w:color w:val="000000"/>
        </w:rPr>
        <w:fldChar w:fldCharType="end"/>
      </w:r>
      <w:r w:rsidRPr="00020906">
        <w:rPr>
          <w:rFonts w:ascii="Arial" w:hAnsi="Arial" w:cs="Arial"/>
          <w:color w:val="000000"/>
        </w:rPr>
      </w:r>
      <w:r w:rsidRPr="00020906">
        <w:rPr>
          <w:rFonts w:ascii="Arial" w:hAnsi="Arial" w:cs="Arial"/>
          <w:color w:val="000000"/>
        </w:rPr>
        <w:fldChar w:fldCharType="separate"/>
      </w:r>
      <w:r w:rsidRPr="00020906">
        <w:rPr>
          <w:rFonts w:ascii="Arial" w:hAnsi="Arial" w:cs="Arial"/>
          <w:color w:val="000000"/>
        </w:rPr>
        <w:t>(8)</w:t>
      </w:r>
      <w:r w:rsidRPr="00020906">
        <w:rPr>
          <w:rFonts w:ascii="Arial" w:hAnsi="Arial" w:cs="Arial"/>
          <w:color w:val="000000"/>
        </w:rPr>
        <w:fldChar w:fldCharType="end"/>
      </w:r>
      <w:r w:rsidR="000A1360">
        <w:rPr>
          <w:rFonts w:ascii="Arial" w:hAnsi="Arial" w:cs="Arial"/>
          <w:color w:val="000000"/>
        </w:rPr>
        <w:t>,</w:t>
      </w:r>
      <w:r w:rsidR="00684237">
        <w:rPr>
          <w:rFonts w:ascii="Arial" w:hAnsi="Arial" w:cs="Arial"/>
          <w:color w:val="000000"/>
        </w:rPr>
        <w:t xml:space="preserve"> a díky </w:t>
      </w:r>
      <w:r w:rsidR="00577BF9">
        <w:rPr>
          <w:rFonts w:ascii="Arial" w:hAnsi="Arial" w:cs="Arial"/>
          <w:color w:val="000000"/>
        </w:rPr>
        <w:t>aktivaci</w:t>
      </w:r>
      <w:r w:rsidR="00684237">
        <w:rPr>
          <w:rFonts w:ascii="Arial" w:hAnsi="Arial" w:cs="Arial"/>
          <w:color w:val="000000"/>
        </w:rPr>
        <w:t xml:space="preserve"> zrcadlových neuronů</w:t>
      </w:r>
      <w:r w:rsidRPr="00020906">
        <w:rPr>
          <w:rFonts w:ascii="Arial" w:hAnsi="Arial" w:cs="Arial"/>
          <w:color w:val="000000"/>
        </w:rPr>
        <w:t>.</w:t>
      </w:r>
    </w:p>
    <w:p w14:paraId="08701792" w14:textId="0872B119" w:rsidR="00944A92" w:rsidRDefault="000A1360" w:rsidP="00E94333">
      <w:pPr>
        <w:spacing w:before="240"/>
        <w:jc w:val="both"/>
        <w:rPr>
          <w:rFonts w:ascii="Arial" w:hAnsi="Arial" w:cs="Arial"/>
          <w:color w:val="000000"/>
        </w:rPr>
      </w:pPr>
      <w:r>
        <w:rPr>
          <w:rFonts w:ascii="Arial" w:hAnsi="Arial" w:cs="Arial"/>
          <w:color w:val="000000"/>
        </w:rPr>
        <w:t>V</w:t>
      </w:r>
      <w:r w:rsidR="00684237">
        <w:rPr>
          <w:rFonts w:ascii="Arial" w:hAnsi="Arial" w:cs="Arial"/>
          <w:color w:val="000000"/>
        </w:rPr>
        <w:t xml:space="preserve">irtuální realita </w:t>
      </w:r>
      <w:r>
        <w:rPr>
          <w:rFonts w:ascii="Arial" w:hAnsi="Arial" w:cs="Arial"/>
          <w:color w:val="000000"/>
        </w:rPr>
        <w:t xml:space="preserve">tak má </w:t>
      </w:r>
      <w:r w:rsidR="009902CD" w:rsidRPr="009902CD">
        <w:rPr>
          <w:rFonts w:ascii="Arial" w:hAnsi="Arial" w:cs="Arial"/>
          <w:color w:val="000000"/>
        </w:rPr>
        <w:t xml:space="preserve">velký potenciál </w:t>
      </w:r>
      <w:r w:rsidR="00684237">
        <w:rPr>
          <w:rFonts w:ascii="Arial" w:hAnsi="Arial" w:cs="Arial"/>
          <w:color w:val="000000"/>
        </w:rPr>
        <w:t xml:space="preserve">zefektivnit plastické a adaptační procesy, které fyzioterapii provázejí. </w:t>
      </w:r>
      <w:r w:rsidR="009902CD" w:rsidRPr="009902CD">
        <w:rPr>
          <w:rFonts w:ascii="Arial" w:hAnsi="Arial" w:cs="Arial"/>
          <w:color w:val="000000"/>
        </w:rPr>
        <w:t>U nemoc</w:t>
      </w:r>
      <w:r w:rsidR="009902CD" w:rsidRPr="009902CD">
        <w:rPr>
          <w:rFonts w:ascii="Arial" w:hAnsi="Arial" w:cs="Arial"/>
          <w:color w:val="000000"/>
        </w:rPr>
        <w:softHyphen/>
        <w:t xml:space="preserve">ných s RS </w:t>
      </w:r>
      <w:r w:rsidR="00684237">
        <w:rPr>
          <w:rFonts w:ascii="Arial" w:hAnsi="Arial" w:cs="Arial"/>
          <w:color w:val="000000"/>
        </w:rPr>
        <w:t>byly popsány kompenzační mechanismy</w:t>
      </w:r>
      <w:r w:rsidR="009902CD" w:rsidRPr="009902CD">
        <w:rPr>
          <w:rFonts w:ascii="Arial" w:hAnsi="Arial" w:cs="Arial"/>
          <w:color w:val="000000"/>
        </w:rPr>
        <w:t xml:space="preserve"> CNS na úrovni axonální, neuronální, synaptické i systémové reorganizace</w:t>
      </w:r>
      <w:r w:rsidR="00684237">
        <w:rPr>
          <w:rFonts w:ascii="Arial" w:hAnsi="Arial" w:cs="Arial"/>
          <w:color w:val="000000"/>
        </w:rPr>
        <w:t xml:space="preserve"> (především</w:t>
      </w:r>
      <w:r w:rsidR="00684237" w:rsidRPr="009902CD">
        <w:rPr>
          <w:rFonts w:ascii="Arial" w:hAnsi="Arial" w:cs="Arial"/>
          <w:color w:val="000000"/>
        </w:rPr>
        <w:t xml:space="preserve"> </w:t>
      </w:r>
      <w:proofErr w:type="spellStart"/>
      <w:r w:rsidR="009902CD" w:rsidRPr="009902CD">
        <w:rPr>
          <w:rFonts w:ascii="Arial" w:hAnsi="Arial" w:cs="Arial"/>
          <w:color w:val="000000"/>
        </w:rPr>
        <w:t>remyelinizac</w:t>
      </w:r>
      <w:r w:rsidR="00684237">
        <w:rPr>
          <w:rFonts w:ascii="Arial" w:hAnsi="Arial" w:cs="Arial"/>
          <w:color w:val="000000"/>
        </w:rPr>
        <w:t>e</w:t>
      </w:r>
      <w:proofErr w:type="spellEnd"/>
      <w:r w:rsidR="009902CD" w:rsidRPr="009902CD">
        <w:rPr>
          <w:rFonts w:ascii="Arial" w:hAnsi="Arial" w:cs="Arial"/>
          <w:color w:val="000000"/>
        </w:rPr>
        <w:t xml:space="preserve"> a funkční reorganiza</w:t>
      </w:r>
      <w:r w:rsidR="00684237">
        <w:rPr>
          <w:rFonts w:ascii="Arial" w:hAnsi="Arial" w:cs="Arial"/>
          <w:color w:val="000000"/>
        </w:rPr>
        <w:t>ce)</w:t>
      </w:r>
      <w:r w:rsidR="000078AC">
        <w:rPr>
          <w:rFonts w:ascii="Arial" w:hAnsi="Arial" w:cs="Arial"/>
          <w:color w:val="000000"/>
        </w:rPr>
        <w:t>,</w:t>
      </w:r>
      <w:r w:rsidR="000078AC" w:rsidRPr="000078AC">
        <w:rPr>
          <w:rFonts w:ascii="Arial" w:hAnsi="Arial" w:cs="Arial"/>
          <w:color w:val="000000"/>
        </w:rPr>
        <w:t xml:space="preserve"> </w:t>
      </w:r>
      <w:r w:rsidR="000078AC">
        <w:rPr>
          <w:rFonts w:ascii="Arial" w:hAnsi="Arial" w:cs="Arial"/>
          <w:color w:val="000000"/>
        </w:rPr>
        <w:t xml:space="preserve">pozorované a dokumentované pomocí vyšetření </w:t>
      </w:r>
      <w:r w:rsidR="000078AC">
        <w:rPr>
          <w:rFonts w:ascii="Arial" w:hAnsi="Arial" w:cs="Arial"/>
          <w:b/>
          <w:color w:val="000000"/>
        </w:rPr>
        <w:t>funkční magnetickou rezonancí</w:t>
      </w:r>
      <w:r w:rsidR="000078AC">
        <w:rPr>
          <w:rFonts w:ascii="Arial" w:hAnsi="Arial" w:cs="Arial"/>
          <w:color w:val="000000"/>
        </w:rPr>
        <w:t>.</w:t>
      </w:r>
      <w:r w:rsidR="009902CD" w:rsidRPr="009902CD">
        <w:rPr>
          <w:rFonts w:ascii="Arial" w:hAnsi="Arial" w:cs="Arial"/>
          <w:color w:val="000000"/>
        </w:rPr>
        <w:t xml:space="preserve"> Adaptivní mozková plasticita u RS nabízí základ pro funkční reorganizaci díky lokálnímu „</w:t>
      </w:r>
      <w:proofErr w:type="spellStart"/>
      <w:r w:rsidR="009902CD" w:rsidRPr="009902CD">
        <w:rPr>
          <w:rFonts w:ascii="Arial" w:hAnsi="Arial" w:cs="Arial"/>
          <w:color w:val="000000"/>
        </w:rPr>
        <w:t>remapování</w:t>
      </w:r>
      <w:proofErr w:type="spellEnd"/>
      <w:r w:rsidR="009902CD" w:rsidRPr="009902CD">
        <w:rPr>
          <w:rFonts w:ascii="Arial" w:hAnsi="Arial" w:cs="Arial"/>
          <w:color w:val="000000"/>
        </w:rPr>
        <w:t>“ kortikální reprezentace, zvýšenou aktivaci funkčně nadřazených oblastí a posunutí interhemisferální lateralizace směrem k ipsilaterární hemisféře</w:t>
      </w:r>
      <w:r w:rsidR="00E94333">
        <w:rPr>
          <w:rFonts w:ascii="Arial" w:hAnsi="Arial" w:cs="Arial"/>
          <w:color w:val="000000"/>
        </w:rPr>
        <w:t xml:space="preserve"> (9, 10)</w:t>
      </w:r>
      <w:r w:rsidR="009902CD" w:rsidRPr="009902CD">
        <w:rPr>
          <w:rFonts w:ascii="Arial" w:hAnsi="Arial" w:cs="Arial"/>
          <w:color w:val="000000"/>
        </w:rPr>
        <w:t>.</w:t>
      </w:r>
      <w:r w:rsidR="00E94333">
        <w:rPr>
          <w:rFonts w:ascii="Arial" w:hAnsi="Arial" w:cs="Arial"/>
          <w:color w:val="000000"/>
        </w:rPr>
        <w:t xml:space="preserve"> </w:t>
      </w:r>
      <w:r w:rsidR="000307C5">
        <w:rPr>
          <w:rFonts w:ascii="Arial" w:hAnsi="Arial" w:cs="Arial"/>
          <w:color w:val="000000"/>
        </w:rPr>
        <w:t>V</w:t>
      </w:r>
      <w:r w:rsidR="00DE0A64">
        <w:rPr>
          <w:rFonts w:ascii="Arial" w:hAnsi="Arial" w:cs="Arial"/>
          <w:color w:val="000000"/>
        </w:rPr>
        <w:t> </w:t>
      </w:r>
      <w:r w:rsidR="000307C5">
        <w:rPr>
          <w:rFonts w:ascii="Arial" w:hAnsi="Arial" w:cs="Arial"/>
          <w:color w:val="000000"/>
        </w:rPr>
        <w:t>předchozí</w:t>
      </w:r>
      <w:r w:rsidR="00DE0A64">
        <w:rPr>
          <w:rFonts w:ascii="Arial" w:hAnsi="Arial" w:cs="Arial"/>
          <w:color w:val="000000"/>
        </w:rPr>
        <w:t>m výzkumu (</w:t>
      </w:r>
      <w:r w:rsidR="00FD07BD">
        <w:rPr>
          <w:rFonts w:ascii="Arial" w:hAnsi="Arial" w:cs="Arial"/>
          <w:color w:val="000000"/>
        </w:rPr>
        <w:t>9,</w:t>
      </w:r>
      <w:r w:rsidR="00E50189">
        <w:rPr>
          <w:rFonts w:ascii="Arial" w:hAnsi="Arial" w:cs="Arial"/>
          <w:color w:val="000000"/>
        </w:rPr>
        <w:t xml:space="preserve"> 11–13</w:t>
      </w:r>
      <w:r w:rsidR="00DE0A64">
        <w:rPr>
          <w:rFonts w:ascii="Arial" w:hAnsi="Arial" w:cs="Arial"/>
          <w:color w:val="000000"/>
        </w:rPr>
        <w:t xml:space="preserve">) </w:t>
      </w:r>
      <w:r w:rsidR="000307C5">
        <w:rPr>
          <w:rFonts w:ascii="Arial" w:hAnsi="Arial" w:cs="Arial"/>
          <w:color w:val="000000"/>
        </w:rPr>
        <w:t xml:space="preserve">jsme </w:t>
      </w:r>
      <w:r w:rsidR="00684237">
        <w:rPr>
          <w:rFonts w:ascii="Arial" w:hAnsi="Arial" w:cs="Arial"/>
          <w:color w:val="000000"/>
        </w:rPr>
        <w:t>dokumentovali</w:t>
      </w:r>
      <w:r w:rsidR="000307C5">
        <w:rPr>
          <w:rFonts w:ascii="Arial" w:hAnsi="Arial" w:cs="Arial"/>
          <w:color w:val="000000"/>
        </w:rPr>
        <w:t xml:space="preserve">, že </w:t>
      </w:r>
      <w:r w:rsidR="000307C5" w:rsidRPr="00020906">
        <w:rPr>
          <w:rFonts w:ascii="Arial" w:hAnsi="Arial" w:cs="Arial"/>
          <w:color w:val="000000"/>
        </w:rPr>
        <w:t xml:space="preserve">neuroproprioceptivní </w:t>
      </w:r>
      <w:r>
        <w:rPr>
          <w:rFonts w:ascii="Arial" w:hAnsi="Arial" w:cs="Arial"/>
          <w:color w:val="000000"/>
        </w:rPr>
        <w:t>„</w:t>
      </w:r>
      <w:r w:rsidR="000307C5" w:rsidRPr="00020906">
        <w:rPr>
          <w:rFonts w:ascii="Arial" w:hAnsi="Arial" w:cs="Arial"/>
          <w:color w:val="000000"/>
        </w:rPr>
        <w:t>facilitace a inhibice</w:t>
      </w:r>
      <w:r>
        <w:rPr>
          <w:rFonts w:ascii="Arial" w:hAnsi="Arial" w:cs="Arial"/>
          <w:color w:val="000000"/>
        </w:rPr>
        <w:t>“</w:t>
      </w:r>
      <w:r w:rsidR="000307C5">
        <w:rPr>
          <w:rFonts w:ascii="Arial" w:hAnsi="Arial" w:cs="Arial"/>
          <w:color w:val="000000"/>
        </w:rPr>
        <w:t xml:space="preserve"> vede k plastickým a adaptačním změnám mozku</w:t>
      </w:r>
      <w:r w:rsidR="000078AC">
        <w:rPr>
          <w:rFonts w:ascii="Arial" w:hAnsi="Arial" w:cs="Arial"/>
          <w:color w:val="000000"/>
        </w:rPr>
        <w:t xml:space="preserve">. </w:t>
      </w:r>
      <w:r w:rsidR="000307C5">
        <w:rPr>
          <w:rFonts w:ascii="Arial" w:hAnsi="Arial" w:cs="Arial"/>
          <w:color w:val="000000"/>
        </w:rPr>
        <w:t>Přepokládáme, že využití virtuální reality tyto změny zesílí a zefektivn</w:t>
      </w:r>
      <w:r w:rsidR="000078AC">
        <w:rPr>
          <w:rFonts w:ascii="Arial" w:hAnsi="Arial" w:cs="Arial"/>
          <w:color w:val="000000"/>
        </w:rPr>
        <w:t>í</w:t>
      </w:r>
      <w:r w:rsidR="000307C5">
        <w:rPr>
          <w:rFonts w:ascii="Arial" w:hAnsi="Arial" w:cs="Arial"/>
          <w:color w:val="000000"/>
        </w:rPr>
        <w:t>.</w:t>
      </w:r>
    </w:p>
    <w:p w14:paraId="2FF89618" w14:textId="77777777" w:rsidR="009809A9" w:rsidRDefault="009809A9" w:rsidP="00E17852">
      <w:pPr>
        <w:spacing w:line="240" w:lineRule="atLeast"/>
        <w:jc w:val="both"/>
        <w:rPr>
          <w:rFonts w:ascii="Arial" w:hAnsi="Arial" w:cs="Arial"/>
          <w:color w:val="000000"/>
        </w:rPr>
      </w:pPr>
    </w:p>
    <w:p w14:paraId="5AC60001" w14:textId="03F38316" w:rsidR="000E6683" w:rsidRDefault="000E6683" w:rsidP="00E17852">
      <w:pPr>
        <w:spacing w:line="240" w:lineRule="atLeast"/>
        <w:jc w:val="both"/>
        <w:rPr>
          <w:rFonts w:ascii="Arial" w:hAnsi="Arial" w:cs="Arial"/>
          <w:color w:val="000000"/>
        </w:rPr>
      </w:pPr>
      <w:r>
        <w:rPr>
          <w:rFonts w:ascii="Arial" w:hAnsi="Arial" w:cs="Arial"/>
          <w:color w:val="000000"/>
        </w:rPr>
        <w:t xml:space="preserve">Zajímají nás také </w:t>
      </w:r>
      <w:r>
        <w:rPr>
          <w:rFonts w:ascii="Arial" w:hAnsi="Arial" w:cs="Arial"/>
          <w:b/>
          <w:color w:val="000000"/>
        </w:rPr>
        <w:t>neurofyziologické mechanismy účinku rehabilitace</w:t>
      </w:r>
      <w:r>
        <w:rPr>
          <w:rFonts w:ascii="Arial" w:hAnsi="Arial" w:cs="Arial"/>
          <w:bCs/>
          <w:color w:val="000000"/>
        </w:rPr>
        <w:t>, které budeme sledovat</w:t>
      </w:r>
      <w:r>
        <w:rPr>
          <w:rFonts w:ascii="Arial" w:hAnsi="Arial" w:cs="Arial"/>
          <w:b/>
          <w:color w:val="000000"/>
        </w:rPr>
        <w:t xml:space="preserve"> </w:t>
      </w:r>
      <w:r>
        <w:rPr>
          <w:rFonts w:ascii="Arial" w:hAnsi="Arial" w:cs="Arial"/>
          <w:color w:val="000000"/>
        </w:rPr>
        <w:t xml:space="preserve">pomocí dlouhých nekódujících RNA (lncRNA), které se podílejí na důležitých buněčných regulacích, včetně regulace genomového imprintingu, epigenetické modifikace chromatinu, transkripční interference a exportu z jádra. Bylo </w:t>
      </w:r>
      <w:r w:rsidR="00C825F6">
        <w:rPr>
          <w:rFonts w:ascii="Arial" w:hAnsi="Arial" w:cs="Arial"/>
          <w:color w:val="000000"/>
        </w:rPr>
        <w:t>publikováno</w:t>
      </w:r>
      <w:r>
        <w:rPr>
          <w:rFonts w:ascii="Arial" w:hAnsi="Arial" w:cs="Arial"/>
          <w:color w:val="000000"/>
        </w:rPr>
        <w:t xml:space="preserve"> </w:t>
      </w:r>
      <w:r w:rsidR="00C825F6">
        <w:rPr>
          <w:rFonts w:ascii="Arial" w:hAnsi="Arial" w:cs="Arial"/>
          <w:color w:val="000000"/>
        </w:rPr>
        <w:t>mnoho studií zabývající se molekulární rolí lncRNA v patogenezi RS a jejich potenciální aplikací jako diagnostických a prognostických biomarkerů</w:t>
      </w:r>
      <w:r w:rsidR="00476B7C">
        <w:rPr>
          <w:rFonts w:ascii="Arial" w:hAnsi="Arial" w:cs="Arial"/>
          <w:color w:val="000000"/>
        </w:rPr>
        <w:t xml:space="preserve">. Zejména </w:t>
      </w:r>
      <w:r w:rsidR="00476B7C" w:rsidRPr="00944A92">
        <w:rPr>
          <w:rFonts w:ascii="Arial" w:hAnsi="Arial" w:cs="Arial"/>
          <w:color w:val="000000"/>
        </w:rPr>
        <w:t xml:space="preserve">se jedná o studie identifikující lncRNA jako možné biomarkery vzniku </w:t>
      </w:r>
      <w:r w:rsidR="008B20F6" w:rsidRPr="00944A92">
        <w:rPr>
          <w:rFonts w:ascii="Arial" w:hAnsi="Arial" w:cs="Arial"/>
          <w:color w:val="000000"/>
        </w:rPr>
        <w:t>nemoci</w:t>
      </w:r>
      <w:r w:rsidR="00476B7C" w:rsidRPr="00944A92">
        <w:rPr>
          <w:rFonts w:ascii="Arial" w:hAnsi="Arial" w:cs="Arial"/>
          <w:color w:val="000000"/>
        </w:rPr>
        <w:t>, jejího stupně aktivity</w:t>
      </w:r>
      <w:r w:rsidR="00476B7C" w:rsidRPr="00994087">
        <w:rPr>
          <w:rFonts w:ascii="Arial" w:hAnsi="Arial" w:cs="Arial"/>
          <w:color w:val="000000"/>
        </w:rPr>
        <w:t>, fáze progrese a odpovědi na léčbu</w:t>
      </w:r>
      <w:r w:rsidR="008B20F6" w:rsidRPr="00994087">
        <w:rPr>
          <w:rFonts w:ascii="Arial" w:hAnsi="Arial" w:cs="Arial"/>
          <w:color w:val="000000"/>
        </w:rPr>
        <w:t xml:space="preserve"> (14)</w:t>
      </w:r>
      <w:r w:rsidR="00476B7C" w:rsidRPr="00994087">
        <w:rPr>
          <w:rFonts w:ascii="Arial" w:hAnsi="Arial" w:cs="Arial"/>
          <w:color w:val="000000"/>
        </w:rPr>
        <w:t xml:space="preserve">. </w:t>
      </w:r>
      <w:r w:rsidR="003256C4" w:rsidRPr="00994087">
        <w:rPr>
          <w:rFonts w:ascii="Arial" w:hAnsi="Arial" w:cs="Arial"/>
          <w:color w:val="000000"/>
        </w:rPr>
        <w:t>Např. bylo zdokumentováno, že lncRNA GAS5 inhibuje mikrogliální M2 polarizaci</w:t>
      </w:r>
      <w:r w:rsidR="008B20F6" w:rsidRPr="00994087">
        <w:rPr>
          <w:rFonts w:ascii="Arial" w:hAnsi="Arial" w:cs="Arial"/>
          <w:color w:val="000000"/>
        </w:rPr>
        <w:t xml:space="preserve"> a zhoršuje demyelinizaci (15). </w:t>
      </w:r>
      <w:r w:rsidR="00E50E86" w:rsidRPr="00994087">
        <w:rPr>
          <w:rFonts w:ascii="Arial" w:hAnsi="Arial" w:cs="Arial"/>
          <w:color w:val="000000"/>
        </w:rPr>
        <w:t xml:space="preserve">Bylo i popsáno, že </w:t>
      </w:r>
      <w:r w:rsidR="00BB44BA" w:rsidRPr="00994087">
        <w:rPr>
          <w:rFonts w:ascii="Arial" w:hAnsi="Arial" w:cs="Arial"/>
          <w:color w:val="000000"/>
        </w:rPr>
        <w:t>lncRNA</w:t>
      </w:r>
      <w:r w:rsidR="00E50E86" w:rsidRPr="00994087">
        <w:rPr>
          <w:rFonts w:ascii="Arial" w:hAnsi="Arial" w:cs="Arial"/>
          <w:color w:val="000000"/>
        </w:rPr>
        <w:t xml:space="preserve"> působí jako inhibující konkurenční endogenní RNA (16). </w:t>
      </w:r>
      <w:r w:rsidR="00020EEC" w:rsidRPr="00994087">
        <w:rPr>
          <w:rFonts w:ascii="Arial" w:hAnsi="Arial" w:cs="Arial"/>
          <w:color w:val="000000"/>
        </w:rPr>
        <w:t>Jiné studie analyzovaly jednonukleotidový polymorfismus lncRNA</w:t>
      </w:r>
      <w:r w:rsidR="00994087">
        <w:rPr>
          <w:rFonts w:ascii="Arial" w:hAnsi="Arial" w:cs="Arial"/>
          <w:color w:val="000000"/>
        </w:rPr>
        <w:t>, který ovliv</w:t>
      </w:r>
      <w:r w:rsidR="00B30378">
        <w:rPr>
          <w:rFonts w:ascii="Arial" w:hAnsi="Arial" w:cs="Arial"/>
          <w:color w:val="000000"/>
        </w:rPr>
        <w:t>ňuje</w:t>
      </w:r>
      <w:r w:rsidR="00994087">
        <w:rPr>
          <w:rFonts w:ascii="Arial" w:hAnsi="Arial" w:cs="Arial"/>
          <w:color w:val="000000"/>
        </w:rPr>
        <w:t xml:space="preserve"> strukturu </w:t>
      </w:r>
      <w:r w:rsidR="00B30378">
        <w:rPr>
          <w:rFonts w:ascii="Arial" w:hAnsi="Arial" w:cs="Arial"/>
          <w:color w:val="000000"/>
        </w:rPr>
        <w:t>i</w:t>
      </w:r>
      <w:r w:rsidR="00994087">
        <w:rPr>
          <w:rFonts w:ascii="Arial" w:hAnsi="Arial" w:cs="Arial"/>
          <w:color w:val="000000"/>
        </w:rPr>
        <w:t xml:space="preserve"> funkci molekul</w:t>
      </w:r>
      <w:r w:rsidR="00990870" w:rsidRPr="00944A92">
        <w:rPr>
          <w:rFonts w:ascii="Arial" w:hAnsi="Arial" w:cs="Arial"/>
          <w:color w:val="000000"/>
        </w:rPr>
        <w:t>.</w:t>
      </w:r>
      <w:r w:rsidR="00994087" w:rsidRPr="00944A92">
        <w:rPr>
          <w:rFonts w:ascii="Arial" w:hAnsi="Arial" w:cs="Arial"/>
          <w:color w:val="000000"/>
        </w:rPr>
        <w:t xml:space="preserve"> Alelová varianta</w:t>
      </w:r>
      <w:r w:rsidR="00994087" w:rsidRPr="00DD5EDD">
        <w:rPr>
          <w:rFonts w:ascii="Arial" w:hAnsi="Arial" w:cs="Arial"/>
        </w:rPr>
        <w:t xml:space="preserve"> </w:t>
      </w:r>
      <w:r w:rsidR="00994087" w:rsidRPr="00944A92">
        <w:rPr>
          <w:rFonts w:ascii="Arial" w:hAnsi="Arial" w:cs="Arial"/>
          <w:color w:val="000000"/>
        </w:rPr>
        <w:t>lncRNA</w:t>
      </w:r>
      <w:r w:rsidR="00994087" w:rsidRPr="00DD5EDD">
        <w:rPr>
          <w:rFonts w:ascii="Arial" w:hAnsi="Arial" w:cs="Arial"/>
        </w:rPr>
        <w:t xml:space="preserve"> </w:t>
      </w:r>
      <w:r w:rsidR="00994087" w:rsidRPr="00944A92">
        <w:rPr>
          <w:rFonts w:ascii="Arial" w:hAnsi="Arial" w:cs="Arial"/>
          <w:color w:val="000000"/>
        </w:rPr>
        <w:t>TRPM2-AS</w:t>
      </w:r>
      <w:r w:rsidR="00994087">
        <w:rPr>
          <w:rFonts w:ascii="Arial" w:hAnsi="Arial" w:cs="Arial"/>
          <w:color w:val="000000"/>
        </w:rPr>
        <w:t xml:space="preserve">, zapojené do oxidativního stresu a autofagie, </w:t>
      </w:r>
      <w:r w:rsidR="00944A92">
        <w:rPr>
          <w:rFonts w:ascii="Arial" w:hAnsi="Arial" w:cs="Arial"/>
          <w:color w:val="000000"/>
        </w:rPr>
        <w:t>byla</w:t>
      </w:r>
      <w:r w:rsidR="00994087">
        <w:rPr>
          <w:rFonts w:ascii="Arial" w:hAnsi="Arial" w:cs="Arial"/>
          <w:color w:val="000000"/>
        </w:rPr>
        <w:t xml:space="preserve"> asociována s horší prognózou RS (17)</w:t>
      </w:r>
      <w:r w:rsidR="00994087" w:rsidRPr="00944A92">
        <w:rPr>
          <w:rFonts w:ascii="Arial" w:hAnsi="Arial" w:cs="Arial"/>
          <w:color w:val="000000"/>
        </w:rPr>
        <w:t xml:space="preserve">. </w:t>
      </w:r>
      <w:r w:rsidR="00B30378">
        <w:rPr>
          <w:rFonts w:ascii="Arial" w:hAnsi="Arial" w:cs="Arial"/>
          <w:color w:val="000000"/>
        </w:rPr>
        <w:t xml:space="preserve">Alelové varianty a s nimi korespondující změny genové exprese </w:t>
      </w:r>
      <w:r w:rsidR="00B30378" w:rsidRPr="00B30378">
        <w:rPr>
          <w:rFonts w:ascii="Arial" w:hAnsi="Arial" w:cs="Arial"/>
          <w:color w:val="000000"/>
        </w:rPr>
        <w:t>lncRNA</w:t>
      </w:r>
      <w:r w:rsidR="00B30378" w:rsidRPr="00944A92">
        <w:rPr>
          <w:rFonts w:ascii="Arial" w:hAnsi="Arial" w:cs="Arial"/>
          <w:color w:val="000000"/>
        </w:rPr>
        <w:t xml:space="preserve"> </w:t>
      </w:r>
      <w:r w:rsidR="00B30378">
        <w:rPr>
          <w:rFonts w:ascii="Arial" w:hAnsi="Arial" w:cs="Arial"/>
          <w:color w:val="000000"/>
        </w:rPr>
        <w:t xml:space="preserve">GAS5 a mikroRNA miR-137 byly nalezeny jako genetické markery predispozice k RS </w:t>
      </w:r>
      <w:r w:rsidR="00944A92">
        <w:rPr>
          <w:rFonts w:ascii="Arial" w:hAnsi="Arial" w:cs="Arial"/>
          <w:color w:val="000000"/>
        </w:rPr>
        <w:t>(18)</w:t>
      </w:r>
      <w:r w:rsidR="00B30378">
        <w:rPr>
          <w:rFonts w:ascii="Arial" w:hAnsi="Arial" w:cs="Arial"/>
          <w:color w:val="000000"/>
        </w:rPr>
        <w:t>.</w:t>
      </w:r>
      <w:r w:rsidR="00944A92">
        <w:rPr>
          <w:rFonts w:ascii="Arial" w:hAnsi="Arial" w:cs="Arial"/>
          <w:color w:val="000000"/>
        </w:rPr>
        <w:t xml:space="preserve"> </w:t>
      </w:r>
      <w:r w:rsidR="008B20F6" w:rsidRPr="00944A92">
        <w:rPr>
          <w:rFonts w:ascii="Arial" w:hAnsi="Arial" w:cs="Arial"/>
          <w:color w:val="000000"/>
        </w:rPr>
        <w:t>V</w:t>
      </w:r>
      <w:r w:rsidR="00994087" w:rsidRPr="00944A92">
        <w:rPr>
          <w:rFonts w:ascii="Arial" w:hAnsi="Arial" w:cs="Arial"/>
          <w:color w:val="000000"/>
        </w:rPr>
        <w:t xml:space="preserve">zhledem </w:t>
      </w:r>
      <w:r w:rsidR="008B20F6" w:rsidRPr="00994087">
        <w:rPr>
          <w:rFonts w:ascii="Arial" w:hAnsi="Arial" w:cs="Arial"/>
          <w:color w:val="000000"/>
        </w:rPr>
        <w:t xml:space="preserve">k mnohočetnému ovlivnění patogeneze choroby se </w:t>
      </w:r>
      <w:r w:rsidR="003256C4" w:rsidRPr="00994087">
        <w:rPr>
          <w:rFonts w:ascii="Arial" w:hAnsi="Arial" w:cs="Arial"/>
          <w:color w:val="000000"/>
        </w:rPr>
        <w:t xml:space="preserve">lncRNA </w:t>
      </w:r>
      <w:r w:rsidR="008B20F6" w:rsidRPr="00994087">
        <w:rPr>
          <w:rFonts w:ascii="Arial" w:hAnsi="Arial" w:cs="Arial"/>
          <w:color w:val="000000"/>
        </w:rPr>
        <w:t>zdají být</w:t>
      </w:r>
      <w:r w:rsidR="003256C4" w:rsidRPr="00994087">
        <w:rPr>
          <w:rFonts w:ascii="Arial" w:hAnsi="Arial" w:cs="Arial"/>
          <w:color w:val="000000"/>
        </w:rPr>
        <w:t xml:space="preserve"> </w:t>
      </w:r>
      <w:r w:rsidR="008B20F6" w:rsidRPr="00994087">
        <w:rPr>
          <w:rFonts w:ascii="Arial" w:hAnsi="Arial" w:cs="Arial"/>
          <w:color w:val="000000"/>
        </w:rPr>
        <w:t>vhodným</w:t>
      </w:r>
      <w:r w:rsidR="003256C4" w:rsidRPr="00994087">
        <w:rPr>
          <w:rFonts w:ascii="Arial" w:hAnsi="Arial" w:cs="Arial"/>
          <w:color w:val="000000"/>
        </w:rPr>
        <w:t xml:space="preserve"> nový</w:t>
      </w:r>
      <w:r w:rsidR="008B20F6" w:rsidRPr="00994087">
        <w:rPr>
          <w:rFonts w:ascii="Arial" w:hAnsi="Arial" w:cs="Arial"/>
          <w:color w:val="000000"/>
        </w:rPr>
        <w:t>m</w:t>
      </w:r>
      <w:r w:rsidR="003256C4" w:rsidRPr="00994087">
        <w:rPr>
          <w:rFonts w:ascii="Arial" w:hAnsi="Arial" w:cs="Arial"/>
          <w:color w:val="000000"/>
        </w:rPr>
        <w:t xml:space="preserve"> molekulární</w:t>
      </w:r>
      <w:r w:rsidR="008B20F6" w:rsidRPr="00994087">
        <w:rPr>
          <w:rFonts w:ascii="Arial" w:hAnsi="Arial" w:cs="Arial"/>
          <w:color w:val="000000"/>
        </w:rPr>
        <w:t>m</w:t>
      </w:r>
      <w:r w:rsidR="003256C4" w:rsidRPr="00994087">
        <w:rPr>
          <w:rFonts w:ascii="Arial" w:hAnsi="Arial" w:cs="Arial"/>
          <w:color w:val="000000"/>
        </w:rPr>
        <w:t xml:space="preserve"> prostředk</w:t>
      </w:r>
      <w:r w:rsidR="008B20F6" w:rsidRPr="00994087">
        <w:rPr>
          <w:rFonts w:ascii="Arial" w:hAnsi="Arial" w:cs="Arial"/>
          <w:color w:val="000000"/>
        </w:rPr>
        <w:t>em</w:t>
      </w:r>
      <w:r w:rsidR="003256C4" w:rsidRPr="00994087">
        <w:rPr>
          <w:rFonts w:ascii="Arial" w:hAnsi="Arial" w:cs="Arial"/>
          <w:color w:val="000000"/>
        </w:rPr>
        <w:t xml:space="preserve"> terapie RS. </w:t>
      </w:r>
      <w:r w:rsidR="00944A92">
        <w:rPr>
          <w:rFonts w:ascii="Arial" w:hAnsi="Arial" w:cs="Arial"/>
          <w:color w:val="000000"/>
        </w:rPr>
        <w:t>Souhrnem, z</w:t>
      </w:r>
      <w:r w:rsidRPr="00994087">
        <w:rPr>
          <w:rFonts w:ascii="Arial" w:hAnsi="Arial" w:cs="Arial"/>
          <w:color w:val="000000"/>
        </w:rPr>
        <w:t xml:space="preserve">koumání lncRNA zapojených do procesů genové regulace může pomoci porozumět neurofyziologickým účinkům rehabilitace </w:t>
      </w:r>
      <w:r w:rsidR="00C825F6" w:rsidRPr="00994087">
        <w:rPr>
          <w:rFonts w:ascii="Arial" w:hAnsi="Arial" w:cs="Arial"/>
          <w:color w:val="000000"/>
        </w:rPr>
        <w:t>nemocných</w:t>
      </w:r>
      <w:r w:rsidRPr="00994087">
        <w:rPr>
          <w:rFonts w:ascii="Arial" w:hAnsi="Arial" w:cs="Arial"/>
          <w:color w:val="000000"/>
        </w:rPr>
        <w:t xml:space="preserve"> s </w:t>
      </w:r>
      <w:r w:rsidR="00C825F6" w:rsidRPr="00994087">
        <w:rPr>
          <w:rFonts w:ascii="Arial" w:hAnsi="Arial" w:cs="Arial"/>
          <w:color w:val="000000"/>
        </w:rPr>
        <w:t>RS</w:t>
      </w:r>
      <w:r w:rsidRPr="00994087">
        <w:rPr>
          <w:rFonts w:ascii="Arial" w:hAnsi="Arial" w:cs="Arial"/>
          <w:color w:val="000000"/>
        </w:rPr>
        <w:t>.</w:t>
      </w:r>
    </w:p>
    <w:p w14:paraId="3C0667F4" w14:textId="22F78B3F" w:rsidR="00DD5EDD" w:rsidRPr="00DD5EDD" w:rsidRDefault="00DD5EDD" w:rsidP="00E17852">
      <w:pPr>
        <w:spacing w:line="240" w:lineRule="atLeast"/>
        <w:jc w:val="both"/>
        <w:rPr>
          <w:rFonts w:ascii="Arial" w:hAnsi="Arial" w:cs="Arial"/>
        </w:rPr>
      </w:pPr>
      <w:r>
        <w:rPr>
          <w:rFonts w:ascii="Arial" w:hAnsi="Arial" w:cs="Arial"/>
          <w:color w:val="000000"/>
        </w:rPr>
        <w:lastRenderedPageBreak/>
        <w:t xml:space="preserve">Vzhledem k tomu, že RS patří mezi orgánově specifické </w:t>
      </w:r>
      <w:r w:rsidR="0044782F">
        <w:rPr>
          <w:rFonts w:ascii="Arial" w:hAnsi="Arial" w:cs="Arial"/>
          <w:color w:val="000000"/>
        </w:rPr>
        <w:t>autoimunitní choroby, chceme rovněž</w:t>
      </w:r>
      <w:r>
        <w:rPr>
          <w:rFonts w:ascii="Arial" w:hAnsi="Arial" w:cs="Arial"/>
          <w:color w:val="000000"/>
        </w:rPr>
        <w:t xml:space="preserve"> sledovat stav imunitního systému</w:t>
      </w:r>
      <w:r w:rsidR="0044782F">
        <w:rPr>
          <w:rFonts w:ascii="Arial" w:hAnsi="Arial" w:cs="Arial"/>
          <w:color w:val="000000"/>
        </w:rPr>
        <w:t xml:space="preserve"> na základě stanovení funkčního stavu dendritických buněk, u kterých bylo prokázáno, že migrují do CNS a hrají kritickou roli </w:t>
      </w:r>
      <w:r w:rsidR="0044782F" w:rsidRPr="0044782F">
        <w:rPr>
          <w:rFonts w:ascii="Arial" w:hAnsi="Arial" w:cs="Arial"/>
          <w:color w:val="000000"/>
        </w:rPr>
        <w:t>v patogenezi RS</w:t>
      </w:r>
      <w:r w:rsidR="0044782F">
        <w:rPr>
          <w:rFonts w:ascii="Arial" w:hAnsi="Arial" w:cs="Arial"/>
          <w:color w:val="000000"/>
        </w:rPr>
        <w:t xml:space="preserve"> (19). </w:t>
      </w:r>
      <w:r w:rsidR="0082544B">
        <w:rPr>
          <w:rFonts w:ascii="Arial" w:hAnsi="Arial" w:cs="Arial"/>
          <w:color w:val="000000"/>
        </w:rPr>
        <w:t>Navíc se u tolerogenních dendritických buněk zvažuje jejich využití v antigen-specifické terapii (20).</w:t>
      </w:r>
    </w:p>
    <w:p w14:paraId="48D99876" w14:textId="77777777" w:rsidR="00B54668" w:rsidRDefault="00B54668" w:rsidP="00B54668">
      <w:pPr>
        <w:spacing w:before="240"/>
        <w:jc w:val="both"/>
        <w:rPr>
          <w:rFonts w:ascii="Arial" w:hAnsi="Arial" w:cs="Arial"/>
        </w:rPr>
      </w:pPr>
    </w:p>
    <w:p w14:paraId="62EF367A" w14:textId="00F78660" w:rsidR="00DC5B97" w:rsidRDefault="002F1825" w:rsidP="00DD5EDD">
      <w:pPr>
        <w:spacing w:after="120"/>
        <w:rPr>
          <w:rFonts w:ascii="Arial" w:hAnsi="Arial" w:cs="Arial"/>
          <w:b/>
          <w:bCs/>
          <w:color w:val="000000"/>
          <w:u w:val="single"/>
        </w:rPr>
      </w:pPr>
      <w:r w:rsidRPr="00723FC1">
        <w:rPr>
          <w:rFonts w:ascii="Arial" w:hAnsi="Arial" w:cs="Arial"/>
          <w:b/>
          <w:bCs/>
          <w:color w:val="000000"/>
          <w:u w:val="single"/>
        </w:rPr>
        <w:t>Organizace</w:t>
      </w:r>
      <w:r w:rsidR="00B4040C" w:rsidRPr="00723FC1">
        <w:rPr>
          <w:rFonts w:ascii="Arial" w:hAnsi="Arial" w:cs="Arial"/>
          <w:b/>
          <w:bCs/>
          <w:color w:val="000000"/>
          <w:u w:val="single"/>
        </w:rPr>
        <w:t xml:space="preserve"> studie</w:t>
      </w:r>
    </w:p>
    <w:p w14:paraId="75C0283E" w14:textId="77777777" w:rsidR="00E50189" w:rsidRPr="00A51892" w:rsidRDefault="00E50189" w:rsidP="00994087">
      <w:pPr>
        <w:pStyle w:val="NormalWeb2"/>
        <w:spacing w:before="0" w:after="120"/>
        <w:jc w:val="both"/>
        <w:rPr>
          <w:rFonts w:ascii="Arial" w:hAnsi="Arial" w:cs="Arial"/>
          <w:color w:val="000000"/>
        </w:rPr>
      </w:pPr>
      <w:r w:rsidRPr="00A51892">
        <w:rPr>
          <w:rFonts w:ascii="Arial" w:hAnsi="Arial" w:cs="Arial"/>
          <w:color w:val="000000"/>
        </w:rPr>
        <w:t>Jedná se o randomizovanou studii, která probíhá na Klinice revmatologie a rehabilitace 3. LF UK a FTN a Neurologické klinice 3. LF UK a FNKV v Praze. Virtuální prostředí je vyvíjeno ve spolupráci s Fakultou aplikovaných věd Západočeské univerzity v Plzni, zobrazení adaptačních procesů mozku na Pracovišti radiodiagnostiky a intervenční radiologie, IKEM.</w:t>
      </w:r>
    </w:p>
    <w:p w14:paraId="0AF0F7B1" w14:textId="4A16603B" w:rsidR="00E6672E" w:rsidRDefault="00E50189" w:rsidP="00DD5EDD">
      <w:pPr>
        <w:spacing w:after="120" w:line="240" w:lineRule="atLeast"/>
        <w:jc w:val="both"/>
        <w:rPr>
          <w:rFonts w:ascii="Arial" w:hAnsi="Arial" w:cs="Arial"/>
          <w:color w:val="000000"/>
        </w:rPr>
      </w:pPr>
      <w:r>
        <w:rPr>
          <w:rFonts w:ascii="Arial" w:hAnsi="Arial" w:cs="Arial"/>
          <w:color w:val="000000"/>
        </w:rPr>
        <w:t xml:space="preserve">Ve studii </w:t>
      </w:r>
      <w:r w:rsidR="00DC5B97">
        <w:rPr>
          <w:rFonts w:ascii="Arial" w:hAnsi="Arial" w:cs="Arial"/>
          <w:color w:val="000000"/>
        </w:rPr>
        <w:t xml:space="preserve">budou porovnávány dvě skupiny, které podstoupí </w:t>
      </w:r>
      <w:r w:rsidR="00320CAA">
        <w:rPr>
          <w:rFonts w:ascii="Arial" w:hAnsi="Arial" w:cs="Arial"/>
          <w:color w:val="000000"/>
        </w:rPr>
        <w:t xml:space="preserve">ambulantní </w:t>
      </w:r>
      <w:r w:rsidR="00DC5B97">
        <w:rPr>
          <w:rFonts w:ascii="Arial" w:hAnsi="Arial" w:cs="Arial"/>
          <w:color w:val="000000"/>
        </w:rPr>
        <w:t>fyzioterapii</w:t>
      </w:r>
      <w:r w:rsidR="003D5701">
        <w:rPr>
          <w:rFonts w:ascii="Arial" w:hAnsi="Arial" w:cs="Arial"/>
          <w:color w:val="000000"/>
        </w:rPr>
        <w:t xml:space="preserve"> na neurofyziologickém podkladě</w:t>
      </w:r>
      <w:r w:rsidR="00DC5B97">
        <w:rPr>
          <w:rFonts w:ascii="Arial" w:hAnsi="Arial" w:cs="Arial"/>
          <w:color w:val="000000"/>
        </w:rPr>
        <w:t xml:space="preserve"> </w:t>
      </w:r>
      <w:r w:rsidR="00320CAA">
        <w:rPr>
          <w:rFonts w:ascii="Arial" w:hAnsi="Arial" w:cs="Arial"/>
          <w:color w:val="000000"/>
        </w:rPr>
        <w:t>(2x týdně, 15 terapií, cca 60 minut)</w:t>
      </w:r>
      <w:r w:rsidR="00320CAA" w:rsidRPr="00723FC1">
        <w:rPr>
          <w:rFonts w:ascii="Arial" w:hAnsi="Arial" w:cs="Arial"/>
          <w:color w:val="000000"/>
        </w:rPr>
        <w:t xml:space="preserve"> </w:t>
      </w:r>
      <w:r w:rsidR="00DC5B97">
        <w:rPr>
          <w:rFonts w:ascii="Arial" w:hAnsi="Arial" w:cs="Arial"/>
          <w:color w:val="000000"/>
        </w:rPr>
        <w:t>zaměřenou na zlepšení</w:t>
      </w:r>
      <w:r w:rsidR="00DC5B97" w:rsidRPr="003F33CB">
        <w:rPr>
          <w:rFonts w:ascii="Arial" w:hAnsi="Arial" w:cs="Arial"/>
          <w:color w:val="000000"/>
        </w:rPr>
        <w:t xml:space="preserve"> funkc</w:t>
      </w:r>
      <w:r w:rsidR="00DC5B97">
        <w:rPr>
          <w:rFonts w:ascii="Arial" w:hAnsi="Arial" w:cs="Arial"/>
          <w:color w:val="000000"/>
        </w:rPr>
        <w:t>e</w:t>
      </w:r>
      <w:r w:rsidR="00DC5B97" w:rsidRPr="003F33CB">
        <w:rPr>
          <w:rFonts w:ascii="Arial" w:hAnsi="Arial" w:cs="Arial"/>
          <w:color w:val="000000"/>
        </w:rPr>
        <w:t xml:space="preserve"> horní</w:t>
      </w:r>
      <w:r w:rsidR="00DC5B97">
        <w:rPr>
          <w:rFonts w:ascii="Arial" w:hAnsi="Arial" w:cs="Arial"/>
          <w:color w:val="000000"/>
        </w:rPr>
        <w:t>ch</w:t>
      </w:r>
      <w:r w:rsidR="00DC5B97" w:rsidRPr="003F33CB">
        <w:rPr>
          <w:rFonts w:ascii="Arial" w:hAnsi="Arial" w:cs="Arial"/>
          <w:color w:val="000000"/>
        </w:rPr>
        <w:t xml:space="preserve"> končetin, stabilit</w:t>
      </w:r>
      <w:r w:rsidR="00DC5B97">
        <w:rPr>
          <w:rFonts w:ascii="Arial" w:hAnsi="Arial" w:cs="Arial"/>
          <w:color w:val="000000"/>
        </w:rPr>
        <w:t>y</w:t>
      </w:r>
      <w:r w:rsidR="00DC5B97" w:rsidRPr="003F33CB">
        <w:rPr>
          <w:rFonts w:ascii="Arial" w:hAnsi="Arial" w:cs="Arial"/>
          <w:color w:val="000000"/>
        </w:rPr>
        <w:t xml:space="preserve"> trupu</w:t>
      </w:r>
      <w:r w:rsidR="00DC5B97">
        <w:rPr>
          <w:rFonts w:ascii="Arial" w:hAnsi="Arial" w:cs="Arial"/>
          <w:color w:val="000000"/>
        </w:rPr>
        <w:t xml:space="preserve">, zvedání se ze sedu do stoje a stability stoje. Experimentální </w:t>
      </w:r>
      <w:r w:rsidR="00320CAA">
        <w:rPr>
          <w:rFonts w:ascii="Arial" w:hAnsi="Arial" w:cs="Arial"/>
          <w:color w:val="000000"/>
        </w:rPr>
        <w:t xml:space="preserve">skupina program </w:t>
      </w:r>
      <w:r w:rsidR="00A127E4">
        <w:rPr>
          <w:rFonts w:ascii="Arial" w:hAnsi="Arial" w:cs="Arial"/>
          <w:color w:val="000000"/>
        </w:rPr>
        <w:t>absolv</w:t>
      </w:r>
      <w:r w:rsidR="00944A92">
        <w:rPr>
          <w:rFonts w:ascii="Arial" w:hAnsi="Arial" w:cs="Arial"/>
          <w:color w:val="000000"/>
        </w:rPr>
        <w:t>uje</w:t>
      </w:r>
      <w:r w:rsidR="00320CAA">
        <w:rPr>
          <w:rFonts w:ascii="Arial" w:hAnsi="Arial" w:cs="Arial"/>
          <w:color w:val="000000"/>
        </w:rPr>
        <w:t xml:space="preserve"> s využitím virtuálního prostředí</w:t>
      </w:r>
      <w:r w:rsidR="00A127E4">
        <w:rPr>
          <w:rFonts w:ascii="Arial" w:hAnsi="Arial" w:cs="Arial"/>
          <w:color w:val="000000"/>
        </w:rPr>
        <w:t>, zatímco kontrolní skupina standardně bez virtuálního prostředí</w:t>
      </w:r>
      <w:r w:rsidR="00320CAA">
        <w:rPr>
          <w:rFonts w:ascii="Arial" w:hAnsi="Arial" w:cs="Arial"/>
          <w:color w:val="000000"/>
        </w:rPr>
        <w:t xml:space="preserve">. </w:t>
      </w:r>
      <w:r w:rsidR="00EE5AB3">
        <w:rPr>
          <w:rFonts w:ascii="Arial" w:hAnsi="Arial" w:cs="Arial"/>
          <w:color w:val="000000"/>
        </w:rPr>
        <w:t xml:space="preserve">Účastníci studie budou </w:t>
      </w:r>
      <w:r w:rsidR="00322118" w:rsidRPr="00723FC1">
        <w:rPr>
          <w:rFonts w:ascii="Arial" w:hAnsi="Arial" w:cs="Arial"/>
          <w:color w:val="000000"/>
        </w:rPr>
        <w:t>vyšetřeni</w:t>
      </w:r>
      <w:r w:rsidR="003D5701">
        <w:rPr>
          <w:rFonts w:ascii="Arial" w:hAnsi="Arial" w:cs="Arial"/>
          <w:color w:val="000000"/>
        </w:rPr>
        <w:t xml:space="preserve"> dvakrát</w:t>
      </w:r>
      <w:r w:rsidR="00322118" w:rsidRPr="00723FC1">
        <w:rPr>
          <w:rFonts w:ascii="Arial" w:hAnsi="Arial" w:cs="Arial"/>
          <w:color w:val="000000"/>
        </w:rPr>
        <w:t xml:space="preserve">: </w:t>
      </w:r>
      <w:r w:rsidR="0058191C">
        <w:rPr>
          <w:rFonts w:ascii="Arial" w:hAnsi="Arial" w:cs="Arial"/>
          <w:color w:val="000000"/>
        </w:rPr>
        <w:t xml:space="preserve">před začátkem </w:t>
      </w:r>
      <w:r w:rsidR="00320CAA">
        <w:rPr>
          <w:rFonts w:ascii="Arial" w:hAnsi="Arial" w:cs="Arial"/>
          <w:color w:val="000000"/>
        </w:rPr>
        <w:t>a na konci terapeutického programu.</w:t>
      </w:r>
    </w:p>
    <w:p w14:paraId="3EB7BE39" w14:textId="6C0D398A" w:rsidR="00A559DF" w:rsidRDefault="0064428D" w:rsidP="00E94333">
      <w:pPr>
        <w:pStyle w:val="NormalWeb1"/>
        <w:spacing w:before="0" w:after="120"/>
        <w:jc w:val="both"/>
        <w:rPr>
          <w:rFonts w:ascii="Arial" w:hAnsi="Arial" w:cs="Arial"/>
          <w:color w:val="000000"/>
          <w:sz w:val="24"/>
          <w:szCs w:val="24"/>
        </w:rPr>
      </w:pPr>
      <w:r>
        <w:rPr>
          <w:rFonts w:ascii="Arial" w:hAnsi="Arial" w:cs="Arial"/>
          <w:color w:val="000000"/>
          <w:sz w:val="24"/>
          <w:szCs w:val="24"/>
        </w:rPr>
        <w:t>Předpokládáme, že neuroproprioceptivní „facilitace, inhibice“, tzv. fyzioterapie na neurofyziologickém podkladě využívající speciálně naprogramované virtuální prostředí, bude mít vyšší efekt</w:t>
      </w:r>
      <w:r w:rsidR="00A559DF" w:rsidRPr="003F33CB">
        <w:rPr>
          <w:rFonts w:ascii="Arial" w:hAnsi="Arial" w:cs="Arial"/>
          <w:color w:val="000000"/>
          <w:sz w:val="24"/>
          <w:szCs w:val="24"/>
        </w:rPr>
        <w:t xml:space="preserve"> na funkci horní</w:t>
      </w:r>
      <w:r>
        <w:rPr>
          <w:rFonts w:ascii="Arial" w:hAnsi="Arial" w:cs="Arial"/>
          <w:color w:val="000000"/>
          <w:sz w:val="24"/>
          <w:szCs w:val="24"/>
        </w:rPr>
        <w:t>ch</w:t>
      </w:r>
      <w:r w:rsidR="00A559DF" w:rsidRPr="003F33CB">
        <w:rPr>
          <w:rFonts w:ascii="Arial" w:hAnsi="Arial" w:cs="Arial"/>
          <w:color w:val="000000"/>
          <w:sz w:val="24"/>
          <w:szCs w:val="24"/>
        </w:rPr>
        <w:t xml:space="preserve"> končetin, stabilitu trupu, nácvik a rychlost vstávání</w:t>
      </w:r>
      <w:r>
        <w:rPr>
          <w:rFonts w:ascii="Arial" w:hAnsi="Arial" w:cs="Arial"/>
          <w:color w:val="000000"/>
          <w:sz w:val="24"/>
          <w:szCs w:val="24"/>
        </w:rPr>
        <w:t>, a kvalitu života</w:t>
      </w:r>
      <w:r w:rsidR="00A559DF" w:rsidRPr="003F33CB">
        <w:rPr>
          <w:rFonts w:ascii="Arial" w:hAnsi="Arial" w:cs="Arial"/>
          <w:color w:val="000000"/>
          <w:sz w:val="24"/>
          <w:szCs w:val="24"/>
        </w:rPr>
        <w:t xml:space="preserve"> </w:t>
      </w:r>
      <w:r w:rsidR="00A559DF">
        <w:rPr>
          <w:rFonts w:ascii="Arial" w:hAnsi="Arial" w:cs="Arial"/>
          <w:color w:val="000000"/>
          <w:sz w:val="24"/>
          <w:szCs w:val="24"/>
        </w:rPr>
        <w:t xml:space="preserve">lidí s roztroušenou sklerózou </w:t>
      </w:r>
      <w:r>
        <w:rPr>
          <w:rFonts w:ascii="Arial" w:hAnsi="Arial" w:cs="Arial"/>
          <w:color w:val="000000"/>
          <w:sz w:val="24"/>
          <w:szCs w:val="24"/>
        </w:rPr>
        <w:t>mozkomíšní než stejná terapie prováděná v reálném prostředí</w:t>
      </w:r>
      <w:r w:rsidR="00A559DF">
        <w:rPr>
          <w:rFonts w:ascii="Arial" w:hAnsi="Arial" w:cs="Arial"/>
          <w:color w:val="000000"/>
          <w:sz w:val="24"/>
          <w:szCs w:val="24"/>
        </w:rPr>
        <w:t>.</w:t>
      </w:r>
    </w:p>
    <w:p w14:paraId="2233B1E1" w14:textId="48597BB0" w:rsidR="0064428D" w:rsidRDefault="0064428D" w:rsidP="00E94333">
      <w:pPr>
        <w:pStyle w:val="NormalWeb1"/>
        <w:spacing w:before="0" w:after="120"/>
        <w:jc w:val="both"/>
        <w:rPr>
          <w:rFonts w:ascii="Arial" w:hAnsi="Arial" w:cs="Arial"/>
          <w:color w:val="000000"/>
          <w:sz w:val="24"/>
          <w:szCs w:val="24"/>
        </w:rPr>
      </w:pPr>
      <w:r>
        <w:rPr>
          <w:rFonts w:ascii="Arial" w:hAnsi="Arial" w:cs="Arial"/>
          <w:color w:val="000000"/>
          <w:sz w:val="24"/>
          <w:szCs w:val="24"/>
        </w:rPr>
        <w:t xml:space="preserve">Dále předpokládáme, že </w:t>
      </w:r>
      <w:r w:rsidR="00684237">
        <w:rPr>
          <w:rFonts w:ascii="Arial" w:hAnsi="Arial" w:cs="Arial"/>
          <w:color w:val="000000"/>
          <w:sz w:val="24"/>
          <w:szCs w:val="24"/>
        </w:rPr>
        <w:t>fyzio</w:t>
      </w:r>
      <w:r>
        <w:rPr>
          <w:rFonts w:ascii="Arial" w:hAnsi="Arial" w:cs="Arial"/>
          <w:color w:val="000000"/>
          <w:sz w:val="24"/>
          <w:szCs w:val="24"/>
        </w:rPr>
        <w:t xml:space="preserve">terapie </w:t>
      </w:r>
      <w:r w:rsidRPr="00B97944">
        <w:rPr>
          <w:rFonts w:ascii="Arial" w:hAnsi="Arial" w:cs="Arial"/>
          <w:color w:val="000000"/>
          <w:sz w:val="24"/>
          <w:szCs w:val="24"/>
        </w:rPr>
        <w:t>povede ke změnám funkční aktivity a funkční konektivity</w:t>
      </w:r>
      <w:r w:rsidR="00B97944">
        <w:rPr>
          <w:rFonts w:ascii="Arial" w:hAnsi="Arial" w:cs="Arial"/>
          <w:color w:val="000000"/>
          <w:sz w:val="24"/>
          <w:szCs w:val="24"/>
        </w:rPr>
        <w:t xml:space="preserve"> mozku</w:t>
      </w:r>
      <w:r w:rsidR="00B97944" w:rsidRPr="00B97944">
        <w:rPr>
          <w:rFonts w:ascii="Arial" w:hAnsi="Arial" w:cs="Arial"/>
          <w:color w:val="000000"/>
          <w:sz w:val="24"/>
          <w:szCs w:val="24"/>
        </w:rPr>
        <w:t>.</w:t>
      </w:r>
      <w:r w:rsidR="00B97944">
        <w:rPr>
          <w:rFonts w:eastAsia="Calibri"/>
          <w:szCs w:val="24"/>
        </w:rPr>
        <w:t xml:space="preserve"> </w:t>
      </w:r>
      <w:r w:rsidR="00B97944">
        <w:rPr>
          <w:rFonts w:ascii="Arial" w:hAnsi="Arial" w:cs="Arial"/>
          <w:color w:val="000000"/>
          <w:sz w:val="24"/>
          <w:szCs w:val="24"/>
        </w:rPr>
        <w:t>V</w:t>
      </w:r>
      <w:r>
        <w:rPr>
          <w:rFonts w:ascii="Arial" w:hAnsi="Arial" w:cs="Arial"/>
          <w:color w:val="000000"/>
          <w:sz w:val="24"/>
          <w:szCs w:val="24"/>
        </w:rPr>
        <w:t xml:space="preserve">irtuálním prostředí </w:t>
      </w:r>
      <w:r w:rsidR="00B97944">
        <w:rPr>
          <w:rFonts w:ascii="Arial" w:hAnsi="Arial" w:cs="Arial"/>
          <w:color w:val="000000"/>
          <w:sz w:val="24"/>
          <w:szCs w:val="24"/>
        </w:rPr>
        <w:t xml:space="preserve">pak tyto adaptační změny </w:t>
      </w:r>
      <w:r>
        <w:rPr>
          <w:rFonts w:ascii="Arial" w:hAnsi="Arial" w:cs="Arial"/>
          <w:color w:val="000000"/>
          <w:sz w:val="24"/>
          <w:szCs w:val="24"/>
        </w:rPr>
        <w:t>zesílí/zefektivní</w:t>
      </w:r>
      <w:r w:rsidR="00B97944">
        <w:rPr>
          <w:rFonts w:ascii="Arial" w:hAnsi="Arial" w:cs="Arial"/>
          <w:color w:val="000000"/>
          <w:sz w:val="24"/>
          <w:szCs w:val="24"/>
        </w:rPr>
        <w:t>.</w:t>
      </w:r>
      <w:r w:rsidR="000E6683" w:rsidRPr="000E6683">
        <w:t xml:space="preserve"> </w:t>
      </w:r>
      <w:r w:rsidR="000E6683" w:rsidRPr="000E6683">
        <w:rPr>
          <w:rFonts w:ascii="Arial" w:hAnsi="Arial" w:cs="Arial"/>
          <w:color w:val="000000"/>
          <w:sz w:val="24"/>
          <w:szCs w:val="24"/>
        </w:rPr>
        <w:t>Efekt rehabilitace bude monitorován pomocí molekulárně biologických ukazatelů (lncRNA)</w:t>
      </w:r>
      <w:r w:rsidR="0082544B">
        <w:rPr>
          <w:rFonts w:ascii="Arial" w:hAnsi="Arial" w:cs="Arial"/>
          <w:color w:val="000000"/>
          <w:sz w:val="24"/>
          <w:szCs w:val="24"/>
        </w:rPr>
        <w:t xml:space="preserve"> a ukazatelů autoimunitní aktivity (funkční stav dendritických buněk)</w:t>
      </w:r>
      <w:r w:rsidR="000E6683" w:rsidRPr="000E6683">
        <w:rPr>
          <w:rFonts w:ascii="Arial" w:hAnsi="Arial" w:cs="Arial"/>
          <w:color w:val="000000"/>
          <w:sz w:val="24"/>
          <w:szCs w:val="24"/>
        </w:rPr>
        <w:t>.</w:t>
      </w:r>
    </w:p>
    <w:p w14:paraId="5E9BF37C" w14:textId="77777777" w:rsidR="00B1726A" w:rsidRDefault="00B1726A" w:rsidP="00B4040C">
      <w:pPr>
        <w:pStyle w:val="BodyText"/>
        <w:spacing w:before="240" w:after="240" w:line="276" w:lineRule="auto"/>
        <w:rPr>
          <w:b/>
          <w:bCs/>
          <w:color w:val="000000"/>
          <w:u w:val="single"/>
        </w:rPr>
      </w:pPr>
    </w:p>
    <w:p w14:paraId="233FC3E9" w14:textId="4D8ABDB0" w:rsidR="00B4040C" w:rsidRPr="00723FC1" w:rsidRDefault="00B4040C" w:rsidP="00B4040C">
      <w:pPr>
        <w:pStyle w:val="BodyText"/>
        <w:spacing w:before="240" w:after="240" w:line="276" w:lineRule="auto"/>
        <w:rPr>
          <w:b/>
          <w:bCs/>
          <w:color w:val="000000"/>
          <w:u w:val="single"/>
        </w:rPr>
      </w:pPr>
      <w:r w:rsidRPr="00723FC1">
        <w:rPr>
          <w:b/>
          <w:bCs/>
          <w:color w:val="000000"/>
          <w:u w:val="single"/>
        </w:rPr>
        <w:t>Účastníci studie</w:t>
      </w:r>
    </w:p>
    <w:p w14:paraId="3EDB1022" w14:textId="77777777" w:rsidR="00A127E4" w:rsidRDefault="00A127E4" w:rsidP="00A127E4">
      <w:pPr>
        <w:pStyle w:val="BodyText"/>
        <w:tabs>
          <w:tab w:val="left" w:pos="3960"/>
        </w:tabs>
        <w:ind w:left="3600" w:hanging="3600"/>
      </w:pPr>
      <w:r>
        <w:rPr>
          <w:position w:val="12"/>
        </w:rPr>
        <w:t>Kritéria pro zahrnutí do studie:</w:t>
      </w:r>
    </w:p>
    <w:p w14:paraId="7506CB08" w14:textId="77777777" w:rsidR="00A127E4" w:rsidRDefault="00A127E4" w:rsidP="00A127E4">
      <w:pPr>
        <w:pStyle w:val="BodyText"/>
        <w:numPr>
          <w:ilvl w:val="0"/>
          <w:numId w:val="14"/>
        </w:numPr>
        <w:spacing w:line="100" w:lineRule="atLeast"/>
      </w:pPr>
      <w:r>
        <w:t>jednoznačná klinická diagnóza RS</w:t>
      </w:r>
    </w:p>
    <w:p w14:paraId="20A7E29A" w14:textId="77777777" w:rsidR="00A127E4" w:rsidRDefault="00A127E4" w:rsidP="00A127E4">
      <w:pPr>
        <w:pStyle w:val="BodyText"/>
        <w:numPr>
          <w:ilvl w:val="0"/>
          <w:numId w:val="14"/>
        </w:numPr>
        <w:spacing w:line="100" w:lineRule="atLeast"/>
      </w:pPr>
      <w:r>
        <w:t>EDSS ≥ 2 a ≤ 7 určena neurologem nebo vyškoleným klinikem</w:t>
      </w:r>
    </w:p>
    <w:p w14:paraId="63ACE89D" w14:textId="77777777" w:rsidR="00A127E4" w:rsidRDefault="00A127E4" w:rsidP="00A127E4">
      <w:pPr>
        <w:pStyle w:val="BodyText"/>
        <w:numPr>
          <w:ilvl w:val="0"/>
          <w:numId w:val="14"/>
        </w:numPr>
        <w:spacing w:line="100" w:lineRule="atLeast"/>
      </w:pPr>
      <w:r>
        <w:t>bez recidivy poslední měsíc</w:t>
      </w:r>
    </w:p>
    <w:p w14:paraId="7B64B17D" w14:textId="7C0EC353" w:rsidR="00A127E4" w:rsidRDefault="00A127E4" w:rsidP="00A127E4">
      <w:pPr>
        <w:pStyle w:val="BodyText"/>
        <w:numPr>
          <w:ilvl w:val="0"/>
          <w:numId w:val="14"/>
        </w:numPr>
        <w:spacing w:line="100" w:lineRule="atLeast"/>
      </w:pPr>
      <w:r>
        <w:t>bez změn v nemoci modifikující léč</w:t>
      </w:r>
      <w:r w:rsidR="00E76AB7">
        <w:t>by</w:t>
      </w:r>
      <w:r>
        <w:t xml:space="preserve"> a bez terapie kortikoidy v průběhu posledního měsíce</w:t>
      </w:r>
    </w:p>
    <w:p w14:paraId="0EFE6F2B" w14:textId="77777777" w:rsidR="00A127E4" w:rsidRDefault="00A127E4" w:rsidP="00DD5EDD">
      <w:pPr>
        <w:pStyle w:val="BodyText"/>
        <w:spacing w:after="120"/>
      </w:pPr>
    </w:p>
    <w:p w14:paraId="51FB76E6" w14:textId="5D6839CB" w:rsidR="00A127E4" w:rsidRDefault="00A127E4" w:rsidP="00A127E4">
      <w:pPr>
        <w:pStyle w:val="BodyText"/>
        <w:spacing w:after="120"/>
      </w:pPr>
      <w:r>
        <w:t>Vylučující kritéria:</w:t>
      </w:r>
    </w:p>
    <w:p w14:paraId="3967F2CE" w14:textId="77777777" w:rsidR="00937204" w:rsidRPr="00A51892" w:rsidRDefault="00937204" w:rsidP="00937204">
      <w:pPr>
        <w:pStyle w:val="BodyText"/>
        <w:numPr>
          <w:ilvl w:val="0"/>
          <w:numId w:val="15"/>
        </w:numPr>
        <w:suppressAutoHyphens w:val="0"/>
        <w:spacing w:line="100" w:lineRule="atLeast"/>
        <w:rPr>
          <w:color w:val="000000"/>
        </w:rPr>
      </w:pPr>
      <w:r w:rsidRPr="00A51892">
        <w:rPr>
          <w:color w:val="000000"/>
        </w:rPr>
        <w:t>jiné faktory narušující mobilitu horních končetin (st. po mozkové příhodě, zlomeniny, muskuloskeletální příčiny)</w:t>
      </w:r>
    </w:p>
    <w:p w14:paraId="63DA9BB4" w14:textId="77777777" w:rsidR="00937204" w:rsidRPr="00A51892" w:rsidRDefault="00937204" w:rsidP="00937204">
      <w:pPr>
        <w:pStyle w:val="BodyText"/>
        <w:numPr>
          <w:ilvl w:val="0"/>
          <w:numId w:val="15"/>
        </w:numPr>
        <w:suppressAutoHyphens w:val="0"/>
        <w:spacing w:line="100" w:lineRule="atLeast"/>
        <w:rPr>
          <w:b/>
          <w:iCs/>
          <w:color w:val="000000"/>
        </w:rPr>
      </w:pPr>
      <w:r w:rsidRPr="00A51892">
        <w:rPr>
          <w:color w:val="000000"/>
        </w:rPr>
        <w:t>snížení kognitivní funkce komplikující vyšetření a následnou terapii</w:t>
      </w:r>
    </w:p>
    <w:p w14:paraId="5DCAE539" w14:textId="77777777" w:rsidR="00937204" w:rsidRDefault="00937204" w:rsidP="00937204">
      <w:pPr>
        <w:pStyle w:val="BodyText"/>
        <w:numPr>
          <w:ilvl w:val="0"/>
          <w:numId w:val="15"/>
        </w:numPr>
        <w:suppressAutoHyphens w:val="0"/>
        <w:spacing w:line="100" w:lineRule="atLeast"/>
        <w:rPr>
          <w:b/>
          <w:iCs/>
          <w:color w:val="000000"/>
        </w:rPr>
      </w:pPr>
      <w:r w:rsidRPr="00A51892">
        <w:rPr>
          <w:color w:val="000000"/>
        </w:rPr>
        <w:t>závažná interní kontraindikace</w:t>
      </w:r>
    </w:p>
    <w:p w14:paraId="68B6722F" w14:textId="64D4966C" w:rsidR="00937204" w:rsidRPr="00DD5EDD" w:rsidRDefault="00937204" w:rsidP="00937204">
      <w:pPr>
        <w:pStyle w:val="BodyText"/>
        <w:numPr>
          <w:ilvl w:val="0"/>
          <w:numId w:val="15"/>
        </w:numPr>
        <w:suppressAutoHyphens w:val="0"/>
        <w:spacing w:line="100" w:lineRule="atLeast"/>
        <w:rPr>
          <w:b/>
          <w:iCs/>
          <w:color w:val="000000"/>
        </w:rPr>
      </w:pPr>
      <w:r w:rsidRPr="00937204">
        <w:rPr>
          <w:color w:val="000000"/>
        </w:rPr>
        <w:t xml:space="preserve">kontraindikace vyšetření pomocí </w:t>
      </w:r>
      <w:proofErr w:type="spellStart"/>
      <w:r w:rsidRPr="00937204">
        <w:rPr>
          <w:color w:val="000000"/>
        </w:rPr>
        <w:t>fMRI</w:t>
      </w:r>
      <w:proofErr w:type="spellEnd"/>
      <w:r w:rsidRPr="00937204">
        <w:rPr>
          <w:color w:val="000000"/>
        </w:rPr>
        <w:t xml:space="preserve"> (implantován kardiostimulátor, </w:t>
      </w:r>
      <w:r w:rsidR="00E76AB7">
        <w:rPr>
          <w:color w:val="000000"/>
        </w:rPr>
        <w:t xml:space="preserve">přítomnost </w:t>
      </w:r>
      <w:r w:rsidRPr="00937204">
        <w:rPr>
          <w:color w:val="000000"/>
        </w:rPr>
        <w:t>kovov</w:t>
      </w:r>
      <w:r w:rsidR="00E76AB7">
        <w:rPr>
          <w:color w:val="000000"/>
        </w:rPr>
        <w:t>ých</w:t>
      </w:r>
      <w:r w:rsidRPr="00937204">
        <w:rPr>
          <w:color w:val="000000"/>
        </w:rPr>
        <w:t xml:space="preserve"> svor</w:t>
      </w:r>
      <w:r w:rsidR="00E76AB7">
        <w:rPr>
          <w:color w:val="000000"/>
        </w:rPr>
        <w:t>e</w:t>
      </w:r>
      <w:r w:rsidRPr="00937204">
        <w:rPr>
          <w:color w:val="000000"/>
        </w:rPr>
        <w:t xml:space="preserve">k </w:t>
      </w:r>
      <w:r w:rsidR="00E76AB7">
        <w:rPr>
          <w:color w:val="000000"/>
        </w:rPr>
        <w:t>či</w:t>
      </w:r>
      <w:r w:rsidRPr="00937204">
        <w:rPr>
          <w:color w:val="000000"/>
        </w:rPr>
        <w:t xml:space="preserve"> jin</w:t>
      </w:r>
      <w:r w:rsidR="00E76AB7">
        <w:rPr>
          <w:color w:val="000000"/>
        </w:rPr>
        <w:t>ých</w:t>
      </w:r>
      <w:r w:rsidRPr="00937204">
        <w:rPr>
          <w:color w:val="000000"/>
        </w:rPr>
        <w:t xml:space="preserve"> kovov</w:t>
      </w:r>
      <w:r w:rsidR="00E76AB7">
        <w:rPr>
          <w:color w:val="000000"/>
        </w:rPr>
        <w:t>ých</w:t>
      </w:r>
      <w:r w:rsidRPr="00937204">
        <w:rPr>
          <w:color w:val="000000"/>
        </w:rPr>
        <w:t xml:space="preserve"> předmět</w:t>
      </w:r>
      <w:r w:rsidR="00E76AB7">
        <w:rPr>
          <w:color w:val="000000"/>
        </w:rPr>
        <w:t>ů</w:t>
      </w:r>
      <w:r w:rsidRPr="00937204">
        <w:rPr>
          <w:color w:val="000000"/>
        </w:rPr>
        <w:t xml:space="preserve"> v oblasti hlavy a obličeje</w:t>
      </w:r>
      <w:r w:rsidR="00E76AB7">
        <w:rPr>
          <w:color w:val="000000"/>
        </w:rPr>
        <w:t>)</w:t>
      </w:r>
    </w:p>
    <w:p w14:paraId="6815DBA8" w14:textId="0168A53E" w:rsidR="00B4040C" w:rsidRDefault="00B4040C" w:rsidP="00DD5EDD">
      <w:pPr>
        <w:pStyle w:val="BodyText"/>
        <w:suppressAutoHyphens w:val="0"/>
        <w:spacing w:after="120" w:line="100" w:lineRule="atLeast"/>
        <w:rPr>
          <w:b/>
          <w:bCs/>
          <w:iCs/>
          <w:color w:val="000000"/>
          <w:u w:val="single"/>
        </w:rPr>
      </w:pPr>
      <w:r w:rsidRPr="00937204">
        <w:rPr>
          <w:b/>
          <w:bCs/>
          <w:iCs/>
          <w:color w:val="000000"/>
          <w:u w:val="single"/>
        </w:rPr>
        <w:lastRenderedPageBreak/>
        <w:t>Vyšetření</w:t>
      </w:r>
    </w:p>
    <w:p w14:paraId="27E40E83" w14:textId="4D6555C3" w:rsidR="000E6683" w:rsidRPr="00937204" w:rsidRDefault="000E6683" w:rsidP="00DD5EDD">
      <w:pPr>
        <w:pStyle w:val="BodyText"/>
        <w:suppressAutoHyphens w:val="0"/>
        <w:spacing w:after="120" w:line="100" w:lineRule="atLeast"/>
        <w:rPr>
          <w:b/>
          <w:iCs/>
          <w:color w:val="000000"/>
        </w:rPr>
      </w:pPr>
    </w:p>
    <w:p w14:paraId="0816AA38" w14:textId="77777777" w:rsidR="00A127E4" w:rsidRDefault="00A127E4" w:rsidP="00994087">
      <w:pPr>
        <w:pStyle w:val="BodyText"/>
        <w:spacing w:after="120"/>
        <w:rPr>
          <w:iCs/>
        </w:rPr>
      </w:pPr>
      <w:r>
        <w:rPr>
          <w:b/>
          <w:i/>
          <w:iCs/>
          <w:u w:val="single"/>
        </w:rPr>
        <w:t>Základní údaje</w:t>
      </w:r>
    </w:p>
    <w:p w14:paraId="5913B3C3" w14:textId="4A9B8859" w:rsidR="00937204" w:rsidRPr="00DF40E8" w:rsidRDefault="00937204" w:rsidP="00944A92">
      <w:pPr>
        <w:pStyle w:val="BodyText"/>
        <w:spacing w:after="120"/>
        <w:rPr>
          <w:b/>
          <w:bCs/>
          <w:i/>
          <w:iCs/>
          <w:color w:val="000000"/>
          <w:u w:val="single"/>
        </w:rPr>
      </w:pPr>
      <w:r w:rsidRPr="00DF40E8">
        <w:rPr>
          <w:iCs/>
          <w:color w:val="000000"/>
        </w:rPr>
        <w:t xml:space="preserve">Ve studii budou </w:t>
      </w:r>
      <w:r>
        <w:rPr>
          <w:iCs/>
          <w:color w:val="000000"/>
        </w:rPr>
        <w:t>zaznamenávány</w:t>
      </w:r>
      <w:r w:rsidRPr="00DF40E8">
        <w:rPr>
          <w:iCs/>
          <w:color w:val="000000"/>
        </w:rPr>
        <w:t xml:space="preserve"> </w:t>
      </w:r>
      <w:r w:rsidRPr="00DF40E8">
        <w:rPr>
          <w:iCs/>
          <w:color w:val="000000"/>
          <w:u w:val="single"/>
        </w:rPr>
        <w:t>osobní informace</w:t>
      </w:r>
      <w:r w:rsidRPr="00DF40E8">
        <w:rPr>
          <w:iCs/>
          <w:color w:val="000000"/>
        </w:rPr>
        <w:t xml:space="preserve">: </w:t>
      </w:r>
      <w:r w:rsidRPr="00DF40E8">
        <w:rPr>
          <w:color w:val="000000"/>
        </w:rPr>
        <w:t xml:space="preserve">pohlaví, věk, výška, váha, dominance končetin; </w:t>
      </w:r>
      <w:r w:rsidRPr="00DF40E8">
        <w:rPr>
          <w:iCs/>
          <w:color w:val="000000"/>
        </w:rPr>
        <w:t xml:space="preserve">a </w:t>
      </w:r>
      <w:r w:rsidRPr="00DD5EDD">
        <w:rPr>
          <w:iCs/>
          <w:color w:val="000000"/>
          <w:u w:val="single"/>
        </w:rPr>
        <w:t xml:space="preserve">informace o </w:t>
      </w:r>
      <w:r w:rsidRPr="00626C12">
        <w:rPr>
          <w:color w:val="000000"/>
          <w:u w:val="single"/>
        </w:rPr>
        <w:t>o</w:t>
      </w:r>
      <w:r w:rsidRPr="00DF40E8">
        <w:rPr>
          <w:color w:val="000000"/>
          <w:u w:val="single"/>
        </w:rPr>
        <w:t>nemocnění:</w:t>
      </w:r>
      <w:r w:rsidRPr="00DF40E8">
        <w:rPr>
          <w:color w:val="000000"/>
        </w:rPr>
        <w:t xml:space="preserve"> délka trvání od diagnózy, typ RS, </w:t>
      </w:r>
      <w:proofErr w:type="spellStart"/>
      <w:r w:rsidRPr="00DF40E8">
        <w:rPr>
          <w:color w:val="000000"/>
        </w:rPr>
        <w:t>Expanded</w:t>
      </w:r>
      <w:proofErr w:type="spellEnd"/>
      <w:r w:rsidRPr="00DF40E8">
        <w:rPr>
          <w:color w:val="000000"/>
        </w:rPr>
        <w:t xml:space="preserve"> Disability Status </w:t>
      </w:r>
      <w:proofErr w:type="spellStart"/>
      <w:r w:rsidRPr="00DF40E8">
        <w:rPr>
          <w:color w:val="000000"/>
        </w:rPr>
        <w:t>Scale</w:t>
      </w:r>
      <w:proofErr w:type="spellEnd"/>
      <w:r w:rsidRPr="00DF40E8">
        <w:rPr>
          <w:color w:val="000000"/>
        </w:rPr>
        <w:t xml:space="preserve"> (EDSS, škála kvantifikující postižení nervového systému u pacientů s RS, informace od neurologa, ne starší 3 měsíců), doba od posledního relapsu RS a doba od poslední hospitalizace, současná farmakologická léčba, údaje o poslední léčbě kortikosteroidy, doba od poslední rehabilitace, údaje o četnosti pádů a kompenzačních pomůckách.</w:t>
      </w:r>
    </w:p>
    <w:p w14:paraId="48915AC6" w14:textId="77777777" w:rsidR="00A127E4" w:rsidRDefault="00A127E4" w:rsidP="00DD5EDD">
      <w:pPr>
        <w:pStyle w:val="BodyText"/>
        <w:spacing w:after="120"/>
      </w:pPr>
    </w:p>
    <w:p w14:paraId="02999201" w14:textId="4BCA9360" w:rsidR="00EE5AB3" w:rsidRDefault="00A127E4" w:rsidP="00A127E4">
      <w:pPr>
        <w:pStyle w:val="BodyText"/>
        <w:spacing w:after="120"/>
        <w:rPr>
          <w:bCs/>
          <w:iCs/>
          <w:color w:val="000000"/>
        </w:rPr>
      </w:pPr>
      <w:r w:rsidRPr="001015A3">
        <w:rPr>
          <w:b/>
          <w:bCs/>
          <w:i/>
          <w:iCs/>
          <w:color w:val="000000"/>
          <w:u w:val="single"/>
        </w:rPr>
        <w:t>Klinické vyšetření</w:t>
      </w:r>
    </w:p>
    <w:p w14:paraId="0B5426D7" w14:textId="50026BBA" w:rsidR="00A127E4" w:rsidRDefault="00A127E4" w:rsidP="00A127E4">
      <w:pPr>
        <w:pStyle w:val="BodyText"/>
        <w:spacing w:after="120"/>
      </w:pPr>
      <w:r>
        <w:t>Vyšetření bude trvat </w:t>
      </w:r>
      <w:r w:rsidR="00EE5AB3">
        <w:t xml:space="preserve">přibližně </w:t>
      </w:r>
      <w:r w:rsidR="00FE37C7">
        <w:t>1</w:t>
      </w:r>
      <w:r w:rsidR="00626C12">
        <w:t>-</w:t>
      </w:r>
      <w:r w:rsidR="00FE37C7">
        <w:t>1</w:t>
      </w:r>
      <w:r>
        <w:t xml:space="preserve">,5 hodiny. Vyšetřující bude věnovat pozornost </w:t>
      </w:r>
      <w:r w:rsidR="00626C12">
        <w:t>pacientově</w:t>
      </w:r>
      <w:r>
        <w:t xml:space="preserve"> celkové kondici a v případě potřeby dobu vyšetření přizpůsobí.</w:t>
      </w:r>
    </w:p>
    <w:p w14:paraId="02F24C44" w14:textId="77777777" w:rsidR="00A127E4" w:rsidRDefault="00A127E4" w:rsidP="00DD5EDD">
      <w:pPr>
        <w:spacing w:line="100" w:lineRule="atLeast"/>
        <w:jc w:val="both"/>
        <w:rPr>
          <w:rFonts w:ascii="Arial" w:hAnsi="Arial" w:cs="Arial"/>
          <w:color w:val="000000"/>
        </w:rPr>
      </w:pPr>
      <w:r>
        <w:rPr>
          <w:rFonts w:ascii="Arial" w:hAnsi="Arial" w:cs="Arial"/>
        </w:rPr>
        <w:t>Pro klinické vyšetření budou použity tyto validizované testy:</w:t>
      </w:r>
    </w:p>
    <w:p w14:paraId="24646CA0" w14:textId="749901EF" w:rsidR="00A127E4" w:rsidRDefault="00A127E4" w:rsidP="00DD5EDD">
      <w:pPr>
        <w:pStyle w:val="ListParagraph1"/>
        <w:numPr>
          <w:ilvl w:val="0"/>
          <w:numId w:val="19"/>
        </w:numPr>
        <w:tabs>
          <w:tab w:val="clear" w:pos="720"/>
          <w:tab w:val="num" w:pos="284"/>
        </w:tabs>
        <w:spacing w:after="0" w:line="100" w:lineRule="atLeast"/>
        <w:ind w:left="0" w:firstLine="0"/>
        <w:rPr>
          <w:rFonts w:ascii="Arial" w:hAnsi="Arial" w:cs="Arial"/>
          <w:color w:val="000000"/>
          <w:sz w:val="24"/>
          <w:szCs w:val="24"/>
        </w:rPr>
      </w:pPr>
      <w:r>
        <w:rPr>
          <w:rFonts w:ascii="Arial" w:hAnsi="Arial" w:cs="Arial"/>
          <w:color w:val="000000"/>
          <w:sz w:val="24"/>
          <w:szCs w:val="24"/>
        </w:rPr>
        <w:t>5STS</w:t>
      </w:r>
      <w:r w:rsidR="00BB1D6C">
        <w:rPr>
          <w:rFonts w:ascii="Arial" w:hAnsi="Arial" w:cs="Arial"/>
          <w:color w:val="000000"/>
          <w:sz w:val="24"/>
          <w:szCs w:val="24"/>
        </w:rPr>
        <w:t xml:space="preserve"> - </w:t>
      </w:r>
      <w:proofErr w:type="spellStart"/>
      <w:r>
        <w:rPr>
          <w:rFonts w:ascii="Arial" w:hAnsi="Arial" w:cs="Arial"/>
          <w:color w:val="000000"/>
          <w:sz w:val="24"/>
          <w:szCs w:val="24"/>
        </w:rPr>
        <w:t>Five</w:t>
      </w:r>
      <w:proofErr w:type="spellEnd"/>
      <w:r>
        <w:rPr>
          <w:rFonts w:ascii="Arial" w:hAnsi="Arial" w:cs="Arial"/>
          <w:color w:val="000000"/>
          <w:sz w:val="24"/>
          <w:szCs w:val="24"/>
        </w:rPr>
        <w:t xml:space="preserve"> </w:t>
      </w:r>
      <w:proofErr w:type="spellStart"/>
      <w:r>
        <w:rPr>
          <w:rFonts w:ascii="Arial" w:hAnsi="Arial" w:cs="Arial"/>
          <w:color w:val="000000"/>
          <w:sz w:val="24"/>
          <w:szCs w:val="24"/>
        </w:rPr>
        <w:t>times</w:t>
      </w:r>
      <w:proofErr w:type="spellEnd"/>
      <w:r>
        <w:rPr>
          <w:rFonts w:ascii="Arial" w:hAnsi="Arial" w:cs="Arial"/>
          <w:color w:val="000000"/>
          <w:sz w:val="24"/>
          <w:szCs w:val="24"/>
        </w:rPr>
        <w:t xml:space="preserve"> </w:t>
      </w:r>
      <w:proofErr w:type="spellStart"/>
      <w:r>
        <w:rPr>
          <w:rFonts w:ascii="Arial" w:hAnsi="Arial" w:cs="Arial"/>
          <w:color w:val="000000"/>
          <w:sz w:val="24"/>
          <w:szCs w:val="24"/>
        </w:rPr>
        <w:t>Sit</w:t>
      </w:r>
      <w:proofErr w:type="spellEnd"/>
      <w:r>
        <w:rPr>
          <w:rFonts w:ascii="Arial" w:hAnsi="Arial" w:cs="Arial"/>
          <w:color w:val="000000"/>
          <w:sz w:val="24"/>
          <w:szCs w:val="24"/>
        </w:rPr>
        <w:t xml:space="preserve"> to </w:t>
      </w:r>
      <w:proofErr w:type="spellStart"/>
      <w:r>
        <w:rPr>
          <w:rFonts w:ascii="Arial" w:hAnsi="Arial" w:cs="Arial"/>
          <w:color w:val="000000"/>
          <w:sz w:val="24"/>
          <w:szCs w:val="24"/>
        </w:rPr>
        <w:t>Stand</w:t>
      </w:r>
      <w:proofErr w:type="spellEnd"/>
      <w:r>
        <w:rPr>
          <w:rFonts w:ascii="Arial" w:hAnsi="Arial" w:cs="Arial"/>
          <w:color w:val="000000"/>
          <w:sz w:val="24"/>
          <w:szCs w:val="24"/>
        </w:rPr>
        <w:t xml:space="preserve"> test </w:t>
      </w:r>
      <w:r>
        <w:rPr>
          <w:rFonts w:ascii="Arial" w:hAnsi="Arial" w:cs="Arial"/>
          <w:i/>
          <w:color w:val="000000"/>
          <w:sz w:val="24"/>
          <w:szCs w:val="24"/>
        </w:rPr>
        <w:t>(Test pěti vstání) – hodnocení posazování</w:t>
      </w:r>
    </w:p>
    <w:p w14:paraId="59375E2A" w14:textId="7A55A3CE" w:rsidR="00BB1D6C" w:rsidRPr="00DD5EDD" w:rsidRDefault="00FE37C7" w:rsidP="00DD5EDD">
      <w:pPr>
        <w:pStyle w:val="ListParagraph1"/>
        <w:numPr>
          <w:ilvl w:val="0"/>
          <w:numId w:val="20"/>
        </w:numPr>
        <w:tabs>
          <w:tab w:val="clear" w:pos="720"/>
          <w:tab w:val="num" w:pos="284"/>
        </w:tabs>
        <w:spacing w:after="0" w:line="100" w:lineRule="atLeast"/>
        <w:ind w:left="0" w:firstLine="0"/>
        <w:rPr>
          <w:rFonts w:ascii="Arial" w:hAnsi="Arial" w:cs="Arial"/>
          <w:color w:val="000000"/>
          <w:sz w:val="24"/>
          <w:szCs w:val="24"/>
        </w:rPr>
      </w:pPr>
      <w:r>
        <w:rPr>
          <w:rFonts w:ascii="Arial" w:hAnsi="Arial" w:cs="Arial"/>
          <w:color w:val="000000"/>
          <w:sz w:val="24"/>
          <w:szCs w:val="24"/>
        </w:rPr>
        <w:t>9HPT</w:t>
      </w:r>
      <w:r w:rsidR="00BB1D6C">
        <w:rPr>
          <w:rFonts w:ascii="Arial" w:hAnsi="Arial" w:cs="Arial"/>
          <w:color w:val="000000"/>
          <w:sz w:val="24"/>
          <w:szCs w:val="24"/>
        </w:rPr>
        <w:t xml:space="preserve"> - </w:t>
      </w:r>
      <w:proofErr w:type="spellStart"/>
      <w:r>
        <w:rPr>
          <w:rFonts w:ascii="Arial" w:hAnsi="Arial" w:cs="Arial"/>
          <w:color w:val="000000"/>
          <w:sz w:val="24"/>
          <w:szCs w:val="24"/>
        </w:rPr>
        <w:t>Nine</w:t>
      </w:r>
      <w:proofErr w:type="spellEnd"/>
      <w:r w:rsidR="00A127E4">
        <w:rPr>
          <w:rFonts w:ascii="Arial" w:hAnsi="Arial" w:cs="Arial"/>
          <w:color w:val="000000"/>
          <w:sz w:val="24"/>
          <w:szCs w:val="24"/>
        </w:rPr>
        <w:t xml:space="preserve"> Hole </w:t>
      </w:r>
      <w:proofErr w:type="spellStart"/>
      <w:r w:rsidR="00A127E4">
        <w:rPr>
          <w:rFonts w:ascii="Arial" w:hAnsi="Arial" w:cs="Arial"/>
          <w:color w:val="000000"/>
          <w:sz w:val="24"/>
          <w:szCs w:val="24"/>
        </w:rPr>
        <w:t>Peg</w:t>
      </w:r>
      <w:proofErr w:type="spellEnd"/>
      <w:r w:rsidR="00A127E4">
        <w:rPr>
          <w:rFonts w:ascii="Arial" w:hAnsi="Arial" w:cs="Arial"/>
          <w:color w:val="000000"/>
          <w:sz w:val="24"/>
          <w:szCs w:val="24"/>
        </w:rPr>
        <w:t xml:space="preserve"> Test</w:t>
      </w:r>
      <w:r w:rsidR="00A127E4">
        <w:rPr>
          <w:rFonts w:ascii="Arial" w:hAnsi="Arial" w:cs="Arial"/>
          <w:i/>
          <w:color w:val="000000"/>
          <w:sz w:val="24"/>
          <w:szCs w:val="24"/>
        </w:rPr>
        <w:t xml:space="preserve"> (</w:t>
      </w:r>
      <w:proofErr w:type="spellStart"/>
      <w:r w:rsidR="00A127E4">
        <w:rPr>
          <w:rFonts w:ascii="Arial" w:hAnsi="Arial" w:cs="Arial"/>
          <w:i/>
          <w:color w:val="000000"/>
          <w:sz w:val="24"/>
          <w:szCs w:val="24"/>
        </w:rPr>
        <w:t>Devítikolíkový</w:t>
      </w:r>
      <w:proofErr w:type="spellEnd"/>
      <w:r w:rsidR="00A127E4">
        <w:rPr>
          <w:rFonts w:ascii="Arial" w:hAnsi="Arial" w:cs="Arial"/>
          <w:i/>
          <w:color w:val="000000"/>
          <w:sz w:val="24"/>
          <w:szCs w:val="24"/>
        </w:rPr>
        <w:t xml:space="preserve"> test)</w:t>
      </w:r>
    </w:p>
    <w:p w14:paraId="3BA7F824" w14:textId="61056B72" w:rsidR="00A127E4" w:rsidRDefault="00A127E4" w:rsidP="00DD5EDD">
      <w:pPr>
        <w:pStyle w:val="ListParagraph1"/>
        <w:spacing w:after="0" w:line="100" w:lineRule="atLeast"/>
        <w:ind w:left="4248"/>
        <w:rPr>
          <w:rFonts w:ascii="Arial" w:hAnsi="Arial" w:cs="Arial"/>
          <w:color w:val="000000"/>
          <w:sz w:val="24"/>
          <w:szCs w:val="24"/>
        </w:rPr>
      </w:pPr>
      <w:r>
        <w:rPr>
          <w:rFonts w:ascii="Arial" w:hAnsi="Arial" w:cs="Arial"/>
          <w:i/>
          <w:color w:val="000000"/>
          <w:sz w:val="24"/>
          <w:szCs w:val="24"/>
        </w:rPr>
        <w:t>– hodnocení jemné manuální</w:t>
      </w:r>
      <w:r w:rsidR="00BB1D6C">
        <w:rPr>
          <w:rFonts w:ascii="Arial" w:hAnsi="Arial" w:cs="Arial"/>
          <w:i/>
          <w:color w:val="000000"/>
          <w:sz w:val="24"/>
          <w:szCs w:val="24"/>
        </w:rPr>
        <w:t xml:space="preserve"> </w:t>
      </w:r>
      <w:r>
        <w:rPr>
          <w:rFonts w:ascii="Arial" w:hAnsi="Arial" w:cs="Arial"/>
          <w:i/>
          <w:color w:val="000000"/>
          <w:sz w:val="24"/>
          <w:szCs w:val="24"/>
        </w:rPr>
        <w:t>zručnosti</w:t>
      </w:r>
    </w:p>
    <w:p w14:paraId="35E74888" w14:textId="27F7CF14" w:rsidR="00A127E4" w:rsidRDefault="00FE37C7" w:rsidP="00DD5EDD">
      <w:pPr>
        <w:pStyle w:val="ListParagraph1"/>
        <w:numPr>
          <w:ilvl w:val="0"/>
          <w:numId w:val="21"/>
        </w:numPr>
        <w:tabs>
          <w:tab w:val="clear" w:pos="720"/>
          <w:tab w:val="num" w:pos="284"/>
        </w:tabs>
        <w:spacing w:after="0" w:line="100" w:lineRule="atLeast"/>
        <w:ind w:left="0" w:firstLine="0"/>
        <w:rPr>
          <w:rFonts w:ascii="Arial" w:hAnsi="Arial" w:cs="Arial"/>
          <w:color w:val="000000"/>
          <w:sz w:val="24"/>
          <w:szCs w:val="24"/>
        </w:rPr>
      </w:pPr>
      <w:r>
        <w:rPr>
          <w:rFonts w:ascii="Arial" w:hAnsi="Arial" w:cs="Arial"/>
          <w:color w:val="000000"/>
          <w:sz w:val="24"/>
          <w:szCs w:val="24"/>
        </w:rPr>
        <w:t xml:space="preserve">HGS </w:t>
      </w:r>
      <w:r w:rsidR="00BB1D6C">
        <w:rPr>
          <w:rFonts w:ascii="Arial" w:hAnsi="Arial" w:cs="Arial"/>
          <w:color w:val="000000"/>
          <w:sz w:val="24"/>
          <w:szCs w:val="24"/>
        </w:rPr>
        <w:t>-</w:t>
      </w:r>
      <w:r>
        <w:rPr>
          <w:rFonts w:ascii="Arial" w:hAnsi="Arial" w:cs="Arial"/>
          <w:color w:val="000000"/>
          <w:sz w:val="24"/>
          <w:szCs w:val="24"/>
        </w:rPr>
        <w:t xml:space="preserve"> Hand</w:t>
      </w:r>
      <w:r w:rsidR="00A127E4">
        <w:rPr>
          <w:rFonts w:ascii="Arial" w:hAnsi="Arial" w:cs="Arial"/>
          <w:color w:val="000000"/>
          <w:sz w:val="24"/>
          <w:szCs w:val="24"/>
        </w:rPr>
        <w:t xml:space="preserve"> </w:t>
      </w:r>
      <w:proofErr w:type="spellStart"/>
      <w:r w:rsidR="00A127E4">
        <w:rPr>
          <w:rFonts w:ascii="Arial" w:hAnsi="Arial" w:cs="Arial"/>
          <w:color w:val="000000"/>
          <w:sz w:val="24"/>
          <w:szCs w:val="24"/>
        </w:rPr>
        <w:t>Grip</w:t>
      </w:r>
      <w:proofErr w:type="spellEnd"/>
      <w:r w:rsidR="00A127E4">
        <w:rPr>
          <w:rFonts w:ascii="Arial" w:hAnsi="Arial" w:cs="Arial"/>
          <w:color w:val="000000"/>
          <w:sz w:val="24"/>
          <w:szCs w:val="24"/>
        </w:rPr>
        <w:t xml:space="preserve"> </w:t>
      </w:r>
      <w:proofErr w:type="spellStart"/>
      <w:r w:rsidR="00A127E4">
        <w:rPr>
          <w:rFonts w:ascii="Arial" w:hAnsi="Arial" w:cs="Arial"/>
          <w:color w:val="000000"/>
          <w:sz w:val="24"/>
          <w:szCs w:val="24"/>
        </w:rPr>
        <w:t>Strength</w:t>
      </w:r>
      <w:proofErr w:type="spellEnd"/>
      <w:r w:rsidR="00A127E4">
        <w:rPr>
          <w:rFonts w:ascii="Arial" w:hAnsi="Arial" w:cs="Arial"/>
          <w:i/>
          <w:color w:val="000000"/>
          <w:sz w:val="24"/>
          <w:szCs w:val="24"/>
        </w:rPr>
        <w:t xml:space="preserve"> (Síla stisku ruky) – hodnocení dynamometrem</w:t>
      </w:r>
    </w:p>
    <w:p w14:paraId="04D65FE1" w14:textId="0F3107B6" w:rsidR="00A127E4" w:rsidRDefault="00FE37C7" w:rsidP="00DD5EDD">
      <w:pPr>
        <w:pStyle w:val="ListParagraph1"/>
        <w:numPr>
          <w:ilvl w:val="0"/>
          <w:numId w:val="22"/>
        </w:numPr>
        <w:tabs>
          <w:tab w:val="clear" w:pos="720"/>
          <w:tab w:val="num" w:pos="284"/>
        </w:tabs>
        <w:spacing w:after="0" w:line="100" w:lineRule="atLeast"/>
        <w:ind w:left="0" w:firstLine="0"/>
        <w:rPr>
          <w:rFonts w:ascii="Arial" w:hAnsi="Arial" w:cs="Arial"/>
          <w:color w:val="000000"/>
          <w:sz w:val="24"/>
          <w:szCs w:val="24"/>
        </w:rPr>
      </w:pPr>
      <w:r>
        <w:rPr>
          <w:rFonts w:ascii="Arial" w:hAnsi="Arial" w:cs="Arial"/>
          <w:color w:val="000000"/>
          <w:sz w:val="24"/>
          <w:szCs w:val="24"/>
        </w:rPr>
        <w:t xml:space="preserve">BNB </w:t>
      </w:r>
      <w:r w:rsidR="00BB1D6C">
        <w:rPr>
          <w:rFonts w:ascii="Arial" w:hAnsi="Arial" w:cs="Arial"/>
          <w:color w:val="000000"/>
          <w:sz w:val="24"/>
          <w:szCs w:val="24"/>
        </w:rPr>
        <w:t>-</w:t>
      </w:r>
      <w:r>
        <w:rPr>
          <w:rFonts w:ascii="Arial" w:hAnsi="Arial" w:cs="Arial"/>
          <w:color w:val="000000"/>
          <w:sz w:val="24"/>
          <w:szCs w:val="24"/>
        </w:rPr>
        <w:t xml:space="preserve"> Box</w:t>
      </w:r>
      <w:r w:rsidR="00A127E4">
        <w:rPr>
          <w:rFonts w:ascii="Arial" w:hAnsi="Arial" w:cs="Arial"/>
          <w:color w:val="000000"/>
          <w:sz w:val="24"/>
          <w:szCs w:val="24"/>
        </w:rPr>
        <w:t xml:space="preserve"> and </w:t>
      </w:r>
      <w:proofErr w:type="spellStart"/>
      <w:r w:rsidR="00A127E4">
        <w:rPr>
          <w:rFonts w:ascii="Arial" w:hAnsi="Arial" w:cs="Arial"/>
          <w:color w:val="000000"/>
          <w:sz w:val="24"/>
          <w:szCs w:val="24"/>
        </w:rPr>
        <w:t>Block</w:t>
      </w:r>
      <w:proofErr w:type="spellEnd"/>
      <w:r w:rsidR="00A127E4">
        <w:rPr>
          <w:rFonts w:ascii="Arial" w:hAnsi="Arial" w:cs="Arial"/>
          <w:color w:val="000000"/>
          <w:sz w:val="24"/>
          <w:szCs w:val="24"/>
        </w:rPr>
        <w:t xml:space="preserve"> Test</w:t>
      </w:r>
      <w:r w:rsidR="00A127E4">
        <w:rPr>
          <w:rFonts w:ascii="Arial" w:hAnsi="Arial" w:cs="Arial"/>
          <w:i/>
          <w:color w:val="000000"/>
          <w:sz w:val="24"/>
          <w:szCs w:val="24"/>
        </w:rPr>
        <w:t xml:space="preserve"> (Kostičkový test) – hodnocení hrubé manuální</w:t>
      </w:r>
      <w:r w:rsidR="00BB1D6C">
        <w:rPr>
          <w:rFonts w:ascii="Arial" w:hAnsi="Arial" w:cs="Arial"/>
          <w:i/>
          <w:color w:val="000000"/>
          <w:sz w:val="24"/>
          <w:szCs w:val="24"/>
        </w:rPr>
        <w:t xml:space="preserve"> </w:t>
      </w:r>
      <w:r w:rsidR="00A127E4">
        <w:rPr>
          <w:rFonts w:ascii="Arial" w:hAnsi="Arial" w:cs="Arial"/>
          <w:i/>
          <w:color w:val="000000"/>
          <w:sz w:val="24"/>
          <w:szCs w:val="24"/>
        </w:rPr>
        <w:t>zručnosti</w:t>
      </w:r>
    </w:p>
    <w:p w14:paraId="410ACFCC" w14:textId="77777777" w:rsidR="00BB1D6C" w:rsidRPr="00DD5EDD" w:rsidRDefault="00A127E4" w:rsidP="00DD5EDD">
      <w:pPr>
        <w:pStyle w:val="ListParagraph1"/>
        <w:numPr>
          <w:ilvl w:val="0"/>
          <w:numId w:val="22"/>
        </w:numPr>
        <w:tabs>
          <w:tab w:val="clear" w:pos="720"/>
          <w:tab w:val="num" w:pos="284"/>
        </w:tabs>
        <w:spacing w:after="0" w:line="100" w:lineRule="atLeast"/>
        <w:ind w:left="0" w:firstLine="0"/>
      </w:pPr>
      <w:r>
        <w:rPr>
          <w:rFonts w:ascii="Arial" w:hAnsi="Arial" w:cs="Arial"/>
          <w:color w:val="000000"/>
          <w:sz w:val="24"/>
          <w:szCs w:val="24"/>
        </w:rPr>
        <w:t>Akcelerometr</w:t>
      </w:r>
      <w:r>
        <w:rPr>
          <w:rFonts w:ascii="Arial" w:hAnsi="Arial" w:cs="Arial"/>
          <w:i/>
          <w:color w:val="000000"/>
          <w:sz w:val="24"/>
          <w:szCs w:val="24"/>
        </w:rPr>
        <w:t xml:space="preserve"> </w:t>
      </w:r>
      <w:r>
        <w:rPr>
          <w:rFonts w:ascii="Arial" w:hAnsi="Arial" w:cs="Arial"/>
          <w:i/>
          <w:color w:val="222222"/>
          <w:sz w:val="24"/>
          <w:szCs w:val="24"/>
        </w:rPr>
        <w:t xml:space="preserve">LIS 3LV02DQ (od firmy ST </w:t>
      </w:r>
      <w:proofErr w:type="spellStart"/>
      <w:r>
        <w:rPr>
          <w:rFonts w:ascii="Arial" w:hAnsi="Arial" w:cs="Arial"/>
          <w:i/>
          <w:color w:val="222222"/>
          <w:sz w:val="24"/>
          <w:szCs w:val="24"/>
        </w:rPr>
        <w:t>Micro</w:t>
      </w:r>
      <w:proofErr w:type="spellEnd"/>
      <w:r>
        <w:rPr>
          <w:rFonts w:ascii="Arial" w:hAnsi="Arial" w:cs="Arial"/>
          <w:i/>
          <w:color w:val="222222"/>
          <w:sz w:val="24"/>
          <w:szCs w:val="24"/>
        </w:rPr>
        <w:t>)</w:t>
      </w:r>
    </w:p>
    <w:p w14:paraId="2F28DF61" w14:textId="3F2919D3" w:rsidR="00A127E4" w:rsidRDefault="00A127E4" w:rsidP="00DD5EDD">
      <w:pPr>
        <w:pStyle w:val="ListParagraph1"/>
        <w:spacing w:after="0" w:line="100" w:lineRule="atLeast"/>
        <w:ind w:left="3540" w:firstLine="708"/>
      </w:pPr>
      <w:r>
        <w:rPr>
          <w:rFonts w:ascii="Arial" w:hAnsi="Arial" w:cs="Arial"/>
          <w:i/>
          <w:color w:val="000000"/>
          <w:sz w:val="24"/>
          <w:szCs w:val="24"/>
        </w:rPr>
        <w:t>– vyšetření třesu (frekvence,</w:t>
      </w:r>
      <w:r w:rsidR="00BB1D6C">
        <w:rPr>
          <w:rFonts w:ascii="Arial" w:hAnsi="Arial" w:cs="Arial"/>
          <w:i/>
          <w:color w:val="000000"/>
          <w:sz w:val="24"/>
          <w:szCs w:val="24"/>
        </w:rPr>
        <w:t xml:space="preserve"> </w:t>
      </w:r>
      <w:r>
        <w:rPr>
          <w:rFonts w:ascii="Arial" w:hAnsi="Arial" w:cs="Arial"/>
          <w:i/>
          <w:color w:val="000000"/>
          <w:sz w:val="24"/>
          <w:szCs w:val="24"/>
        </w:rPr>
        <w:t>rytmicita, atd.)</w:t>
      </w:r>
    </w:p>
    <w:p w14:paraId="08E50B1A" w14:textId="487C8901" w:rsidR="00937204" w:rsidRPr="00937204" w:rsidRDefault="00937204" w:rsidP="00DD5EDD">
      <w:pPr>
        <w:pStyle w:val="ListParagraph1"/>
        <w:tabs>
          <w:tab w:val="num" w:pos="284"/>
        </w:tabs>
        <w:spacing w:after="0" w:line="240" w:lineRule="atLeast"/>
        <w:ind w:left="0"/>
        <w:rPr>
          <w:rFonts w:ascii="Arial" w:hAnsi="Arial" w:cs="Arial"/>
          <w:color w:val="000000"/>
          <w:sz w:val="24"/>
          <w:szCs w:val="24"/>
        </w:rPr>
      </w:pPr>
      <w:r w:rsidRPr="00937204">
        <w:rPr>
          <w:rFonts w:ascii="Arial" w:hAnsi="Arial" w:cs="Arial"/>
          <w:color w:val="000000"/>
          <w:sz w:val="24"/>
          <w:szCs w:val="24"/>
        </w:rPr>
        <w:t>A dotazníky:</w:t>
      </w:r>
    </w:p>
    <w:p w14:paraId="1E70EC04" w14:textId="77777777" w:rsidR="00BB1D6C" w:rsidRDefault="00937204" w:rsidP="00DD5EDD">
      <w:pPr>
        <w:pStyle w:val="ListParagraph1"/>
        <w:numPr>
          <w:ilvl w:val="0"/>
          <w:numId w:val="22"/>
        </w:numPr>
        <w:tabs>
          <w:tab w:val="clear" w:pos="720"/>
          <w:tab w:val="num" w:pos="-717"/>
          <w:tab w:val="num" w:pos="284"/>
        </w:tabs>
        <w:spacing w:after="0" w:line="100" w:lineRule="atLeast"/>
        <w:ind w:left="0" w:firstLine="0"/>
        <w:rPr>
          <w:rFonts w:ascii="Arial" w:hAnsi="Arial" w:cs="Arial"/>
          <w:color w:val="000000"/>
          <w:sz w:val="24"/>
          <w:szCs w:val="24"/>
        </w:rPr>
      </w:pPr>
      <w:r w:rsidRPr="00937204">
        <w:rPr>
          <w:rFonts w:ascii="Arial" w:hAnsi="Arial" w:cs="Arial"/>
          <w:color w:val="000000"/>
          <w:sz w:val="24"/>
          <w:szCs w:val="24"/>
        </w:rPr>
        <w:t xml:space="preserve">MSIS-29 </w:t>
      </w:r>
      <w:proofErr w:type="spellStart"/>
      <w:r w:rsidRPr="00937204">
        <w:rPr>
          <w:rFonts w:ascii="Arial" w:hAnsi="Arial" w:cs="Arial"/>
          <w:color w:val="000000"/>
          <w:sz w:val="24"/>
          <w:szCs w:val="24"/>
        </w:rPr>
        <w:t>Multiple</w:t>
      </w:r>
      <w:proofErr w:type="spellEnd"/>
      <w:r w:rsidRPr="00937204">
        <w:rPr>
          <w:rFonts w:ascii="Arial" w:hAnsi="Arial" w:cs="Arial"/>
          <w:color w:val="000000"/>
          <w:sz w:val="24"/>
          <w:szCs w:val="24"/>
        </w:rPr>
        <w:t xml:space="preserve"> </w:t>
      </w:r>
      <w:proofErr w:type="spellStart"/>
      <w:r w:rsidRPr="00937204">
        <w:rPr>
          <w:rFonts w:ascii="Arial" w:hAnsi="Arial" w:cs="Arial"/>
          <w:color w:val="000000"/>
          <w:sz w:val="24"/>
          <w:szCs w:val="24"/>
        </w:rPr>
        <w:t>Sclerosis</w:t>
      </w:r>
      <w:proofErr w:type="spellEnd"/>
      <w:r w:rsidRPr="00937204">
        <w:rPr>
          <w:rFonts w:ascii="Arial" w:hAnsi="Arial" w:cs="Arial"/>
          <w:color w:val="000000"/>
          <w:sz w:val="24"/>
          <w:szCs w:val="24"/>
        </w:rPr>
        <w:t xml:space="preserve"> </w:t>
      </w:r>
      <w:proofErr w:type="spellStart"/>
      <w:r w:rsidRPr="00937204">
        <w:rPr>
          <w:rFonts w:ascii="Arial" w:hAnsi="Arial" w:cs="Arial"/>
          <w:color w:val="000000"/>
          <w:sz w:val="24"/>
          <w:szCs w:val="24"/>
        </w:rPr>
        <w:t>Impact</w:t>
      </w:r>
      <w:proofErr w:type="spellEnd"/>
      <w:r w:rsidRPr="00937204">
        <w:rPr>
          <w:rFonts w:ascii="Arial" w:hAnsi="Arial" w:cs="Arial"/>
          <w:color w:val="000000"/>
          <w:sz w:val="24"/>
          <w:szCs w:val="24"/>
        </w:rPr>
        <w:t xml:space="preserve"> </w:t>
      </w:r>
      <w:proofErr w:type="spellStart"/>
      <w:r w:rsidRPr="00937204">
        <w:rPr>
          <w:rFonts w:ascii="Arial" w:hAnsi="Arial" w:cs="Arial"/>
          <w:color w:val="000000"/>
          <w:sz w:val="24"/>
          <w:szCs w:val="24"/>
        </w:rPr>
        <w:t>Scale</w:t>
      </w:r>
      <w:proofErr w:type="spellEnd"/>
      <w:r w:rsidRPr="00937204">
        <w:rPr>
          <w:rFonts w:ascii="Arial" w:hAnsi="Arial" w:cs="Arial"/>
          <w:color w:val="000000"/>
          <w:sz w:val="24"/>
          <w:szCs w:val="24"/>
        </w:rPr>
        <w:t xml:space="preserve"> - 29 (Škála dopadu RS – 29)</w:t>
      </w:r>
    </w:p>
    <w:p w14:paraId="55E79EE3" w14:textId="2E14A1AA" w:rsidR="00937204" w:rsidRPr="00937204" w:rsidRDefault="00BB1D6C" w:rsidP="00DD5EDD">
      <w:pPr>
        <w:pStyle w:val="ListParagraph1"/>
        <w:tabs>
          <w:tab w:val="num" w:pos="284"/>
          <w:tab w:val="num" w:pos="720"/>
        </w:tabs>
        <w:spacing w:after="0" w:line="100" w:lineRule="atLeast"/>
        <w:ind w:left="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937204" w:rsidRPr="00937204">
        <w:rPr>
          <w:rFonts w:ascii="Arial" w:hAnsi="Arial" w:cs="Arial"/>
          <w:color w:val="000000"/>
          <w:sz w:val="24"/>
          <w:szCs w:val="24"/>
        </w:rPr>
        <w:t>– dotazy na vnímání dopadu onemocnění</w:t>
      </w:r>
    </w:p>
    <w:p w14:paraId="0EEDC621" w14:textId="28443E4B" w:rsidR="00BB1D6C" w:rsidRDefault="00937204" w:rsidP="00DD5EDD">
      <w:pPr>
        <w:pStyle w:val="ListParagraph1"/>
        <w:numPr>
          <w:ilvl w:val="0"/>
          <w:numId w:val="22"/>
        </w:numPr>
        <w:tabs>
          <w:tab w:val="clear" w:pos="720"/>
          <w:tab w:val="num" w:pos="284"/>
        </w:tabs>
        <w:spacing w:after="0" w:line="100" w:lineRule="atLeast"/>
        <w:ind w:left="0" w:firstLine="0"/>
        <w:rPr>
          <w:rFonts w:ascii="Arial" w:hAnsi="Arial" w:cs="Arial"/>
          <w:color w:val="000000"/>
          <w:sz w:val="24"/>
          <w:szCs w:val="24"/>
        </w:rPr>
      </w:pPr>
      <w:r w:rsidRPr="00937204">
        <w:rPr>
          <w:rFonts w:ascii="Arial" w:hAnsi="Arial" w:cs="Arial"/>
          <w:color w:val="000000"/>
          <w:sz w:val="24"/>
          <w:szCs w:val="24"/>
        </w:rPr>
        <w:t xml:space="preserve">EQ-5D-3L-health </w:t>
      </w:r>
      <w:proofErr w:type="spellStart"/>
      <w:r w:rsidRPr="00937204">
        <w:rPr>
          <w:rFonts w:ascii="Arial" w:hAnsi="Arial" w:cs="Arial"/>
          <w:color w:val="000000"/>
          <w:sz w:val="24"/>
          <w:szCs w:val="24"/>
        </w:rPr>
        <w:t>questionnare</w:t>
      </w:r>
      <w:proofErr w:type="spellEnd"/>
      <w:r w:rsidRPr="00937204">
        <w:rPr>
          <w:rFonts w:ascii="Arial" w:hAnsi="Arial" w:cs="Arial"/>
          <w:color w:val="000000"/>
          <w:sz w:val="24"/>
          <w:szCs w:val="24"/>
        </w:rPr>
        <w:t xml:space="preserve"> (Evropský dotazník zdraví</w:t>
      </w:r>
      <w:r w:rsidR="00BB1D6C">
        <w:rPr>
          <w:rFonts w:ascii="Arial" w:hAnsi="Arial" w:cs="Arial"/>
          <w:color w:val="000000"/>
          <w:sz w:val="24"/>
          <w:szCs w:val="24"/>
        </w:rPr>
        <w:t xml:space="preserve"> </w:t>
      </w:r>
      <w:r w:rsidRPr="00937204">
        <w:rPr>
          <w:rFonts w:ascii="Arial" w:hAnsi="Arial" w:cs="Arial"/>
          <w:color w:val="000000"/>
          <w:sz w:val="24"/>
          <w:szCs w:val="24"/>
        </w:rPr>
        <w:t>- 5 rozměrů</w:t>
      </w:r>
      <w:r w:rsidR="00BB1D6C">
        <w:rPr>
          <w:rFonts w:ascii="Arial" w:hAnsi="Arial" w:cs="Arial"/>
          <w:color w:val="000000"/>
          <w:sz w:val="24"/>
          <w:szCs w:val="24"/>
        </w:rPr>
        <w:t xml:space="preserve"> </w:t>
      </w:r>
      <w:r w:rsidRPr="00937204">
        <w:rPr>
          <w:rFonts w:ascii="Arial" w:hAnsi="Arial" w:cs="Arial"/>
          <w:color w:val="000000"/>
          <w:sz w:val="24"/>
          <w:szCs w:val="24"/>
        </w:rPr>
        <w:t>- 5 úrovní)</w:t>
      </w:r>
    </w:p>
    <w:p w14:paraId="7B4C2176" w14:textId="6461F4FC" w:rsidR="00937204" w:rsidRDefault="00BB1D6C" w:rsidP="00E17852">
      <w:pPr>
        <w:pStyle w:val="ListParagraph1"/>
        <w:tabs>
          <w:tab w:val="num" w:pos="284"/>
        </w:tabs>
        <w:spacing w:after="0" w:line="100" w:lineRule="atLeast"/>
        <w:ind w:left="1428"/>
        <w:rPr>
          <w:rFonts w:ascii="Arial" w:hAnsi="Arial" w:cs="Arial"/>
          <w:color w:val="000000"/>
          <w:sz w:val="24"/>
          <w:szCs w:val="24"/>
        </w:rPr>
      </w:pPr>
      <w:r w:rsidRPr="00BB1D6C">
        <w:rPr>
          <w:rFonts w:ascii="Arial" w:hAnsi="Arial" w:cs="Arial"/>
          <w:color w:val="000000"/>
          <w:sz w:val="24"/>
          <w:szCs w:val="24"/>
        </w:rPr>
        <w:t>–</w:t>
      </w:r>
      <w:r>
        <w:rPr>
          <w:rFonts w:ascii="Arial" w:hAnsi="Arial" w:cs="Arial"/>
          <w:color w:val="000000"/>
          <w:sz w:val="24"/>
          <w:szCs w:val="24"/>
        </w:rPr>
        <w:t xml:space="preserve"> </w:t>
      </w:r>
      <w:r w:rsidR="00937204" w:rsidRPr="00937204">
        <w:rPr>
          <w:rFonts w:ascii="Arial" w:hAnsi="Arial" w:cs="Arial"/>
          <w:color w:val="000000"/>
          <w:sz w:val="24"/>
          <w:szCs w:val="24"/>
        </w:rPr>
        <w:t>dotazy týkají</w:t>
      </w:r>
      <w:r w:rsidR="00DD5EDD">
        <w:rPr>
          <w:rFonts w:ascii="Arial" w:hAnsi="Arial" w:cs="Arial"/>
          <w:color w:val="000000"/>
          <w:sz w:val="24"/>
          <w:szCs w:val="24"/>
        </w:rPr>
        <w:t>cí</w:t>
      </w:r>
      <w:r w:rsidR="00937204" w:rsidRPr="00937204">
        <w:rPr>
          <w:rFonts w:ascii="Arial" w:hAnsi="Arial" w:cs="Arial"/>
          <w:color w:val="000000"/>
          <w:sz w:val="24"/>
          <w:szCs w:val="24"/>
        </w:rPr>
        <w:t xml:space="preserve"> </w:t>
      </w:r>
      <w:r w:rsidR="008A53ED">
        <w:rPr>
          <w:rFonts w:ascii="Arial" w:hAnsi="Arial" w:cs="Arial"/>
          <w:color w:val="000000"/>
          <w:sz w:val="24"/>
          <w:szCs w:val="24"/>
        </w:rPr>
        <w:t xml:space="preserve">se </w:t>
      </w:r>
      <w:r w:rsidR="00937204" w:rsidRPr="00937204">
        <w:rPr>
          <w:rFonts w:ascii="Arial" w:hAnsi="Arial" w:cs="Arial"/>
          <w:color w:val="000000"/>
          <w:sz w:val="24"/>
          <w:szCs w:val="24"/>
        </w:rPr>
        <w:t>mobility, sebeobsluhy, bolesti, denních činností</w:t>
      </w:r>
    </w:p>
    <w:p w14:paraId="2844182C" w14:textId="16DB6991" w:rsidR="00937204" w:rsidRPr="00937204" w:rsidRDefault="00937204" w:rsidP="00DD5EDD">
      <w:pPr>
        <w:pStyle w:val="ListParagraph1"/>
        <w:numPr>
          <w:ilvl w:val="0"/>
          <w:numId w:val="22"/>
        </w:numPr>
        <w:tabs>
          <w:tab w:val="clear" w:pos="720"/>
          <w:tab w:val="num" w:pos="284"/>
        </w:tabs>
        <w:spacing w:after="120" w:line="100" w:lineRule="atLeast"/>
        <w:ind w:left="0" w:firstLine="0"/>
        <w:rPr>
          <w:rFonts w:ascii="Arial" w:hAnsi="Arial" w:cs="Arial"/>
          <w:color w:val="000000"/>
          <w:sz w:val="24"/>
          <w:szCs w:val="24"/>
        </w:rPr>
      </w:pPr>
      <w:r w:rsidRPr="00937204">
        <w:rPr>
          <w:rFonts w:ascii="Arial" w:hAnsi="Arial" w:cs="Arial"/>
          <w:color w:val="000000"/>
          <w:sz w:val="24"/>
          <w:szCs w:val="24"/>
        </w:rPr>
        <w:t xml:space="preserve">VAS </w:t>
      </w:r>
      <w:r w:rsidR="00BB1D6C">
        <w:rPr>
          <w:rFonts w:ascii="Arial" w:hAnsi="Arial" w:cs="Arial"/>
          <w:color w:val="000000"/>
          <w:sz w:val="24"/>
          <w:szCs w:val="24"/>
        </w:rPr>
        <w:t>-</w:t>
      </w:r>
      <w:r w:rsidRPr="00937204">
        <w:rPr>
          <w:rFonts w:ascii="Arial" w:hAnsi="Arial" w:cs="Arial"/>
          <w:color w:val="000000"/>
          <w:sz w:val="24"/>
          <w:szCs w:val="24"/>
        </w:rPr>
        <w:t xml:space="preserve"> škála hodnotící subjektivní vnímání schopností jemné motoriky a stability sedu</w:t>
      </w:r>
    </w:p>
    <w:p w14:paraId="465233CF" w14:textId="7A6DA43B" w:rsidR="00937204" w:rsidRPr="00937204" w:rsidRDefault="00937204" w:rsidP="00DD5EDD">
      <w:pPr>
        <w:pStyle w:val="BodyText"/>
        <w:tabs>
          <w:tab w:val="num" w:pos="284"/>
        </w:tabs>
        <w:spacing w:line="240" w:lineRule="atLeast"/>
      </w:pPr>
      <w:r w:rsidRPr="00937204">
        <w:t xml:space="preserve">Po ukončení programu </w:t>
      </w:r>
      <w:r>
        <w:t>budou navíc vyplněny tyto dotazníky:</w:t>
      </w:r>
    </w:p>
    <w:p w14:paraId="5A9A5733" w14:textId="6809A1A2" w:rsidR="00937204" w:rsidRPr="00937204" w:rsidRDefault="00937204" w:rsidP="00DD5EDD">
      <w:pPr>
        <w:pStyle w:val="ListParagraph1"/>
        <w:numPr>
          <w:ilvl w:val="0"/>
          <w:numId w:val="22"/>
        </w:numPr>
        <w:tabs>
          <w:tab w:val="clear" w:pos="720"/>
          <w:tab w:val="num" w:pos="284"/>
        </w:tabs>
        <w:spacing w:after="0" w:line="100" w:lineRule="atLeast"/>
        <w:ind w:left="0" w:firstLine="0"/>
        <w:rPr>
          <w:rFonts w:ascii="Arial" w:hAnsi="Arial" w:cs="Arial"/>
          <w:color w:val="000000"/>
          <w:sz w:val="24"/>
          <w:szCs w:val="24"/>
        </w:rPr>
      </w:pPr>
      <w:r w:rsidRPr="00937204">
        <w:rPr>
          <w:rFonts w:ascii="Arial" w:hAnsi="Arial" w:cs="Arial"/>
          <w:color w:val="000000"/>
          <w:sz w:val="24"/>
          <w:szCs w:val="24"/>
        </w:rPr>
        <w:t>Dotazník týkající se virtuální reality (pouze účastníci experimentální skupiny)</w:t>
      </w:r>
    </w:p>
    <w:p w14:paraId="7F64265F" w14:textId="77777777" w:rsidR="00937204" w:rsidRPr="00937204" w:rsidRDefault="00937204" w:rsidP="00DD5EDD">
      <w:pPr>
        <w:pStyle w:val="ListParagraph1"/>
        <w:numPr>
          <w:ilvl w:val="0"/>
          <w:numId w:val="22"/>
        </w:numPr>
        <w:tabs>
          <w:tab w:val="clear" w:pos="720"/>
          <w:tab w:val="num" w:pos="284"/>
        </w:tabs>
        <w:spacing w:after="120" w:line="100" w:lineRule="atLeast"/>
        <w:ind w:left="0" w:firstLine="0"/>
        <w:rPr>
          <w:rFonts w:ascii="Arial" w:hAnsi="Arial" w:cs="Arial"/>
          <w:color w:val="000000"/>
          <w:sz w:val="24"/>
          <w:szCs w:val="24"/>
        </w:rPr>
      </w:pPr>
      <w:r w:rsidRPr="00937204">
        <w:rPr>
          <w:rFonts w:ascii="Arial" w:hAnsi="Arial" w:cs="Arial"/>
          <w:color w:val="000000"/>
          <w:sz w:val="24"/>
          <w:szCs w:val="24"/>
        </w:rPr>
        <w:t>Dotazník celkového pocitu změny</w:t>
      </w:r>
    </w:p>
    <w:p w14:paraId="2EE6B0E5" w14:textId="631D15A2" w:rsidR="00F34985" w:rsidRPr="00DD5EDD" w:rsidRDefault="00F34985" w:rsidP="00994087">
      <w:pPr>
        <w:pStyle w:val="ListParagraph1"/>
        <w:spacing w:after="120" w:line="100" w:lineRule="atLeast"/>
        <w:ind w:left="0"/>
        <w:rPr>
          <w:rFonts w:ascii="Arial" w:hAnsi="Arial" w:cs="Arial"/>
          <w:color w:val="FF0000"/>
          <w:sz w:val="24"/>
          <w:szCs w:val="24"/>
        </w:rPr>
      </w:pPr>
    </w:p>
    <w:p w14:paraId="781E53E8" w14:textId="33847F0D" w:rsidR="00F34985" w:rsidRPr="00DD5EDD" w:rsidRDefault="00F34985" w:rsidP="00DD5EDD">
      <w:pPr>
        <w:spacing w:after="120" w:line="276" w:lineRule="auto"/>
        <w:jc w:val="both"/>
        <w:rPr>
          <w:rFonts w:ascii="Arial" w:hAnsi="Arial" w:cs="Arial"/>
          <w:b/>
          <w:i/>
          <w:iCs/>
          <w:color w:val="000000"/>
          <w:u w:val="single"/>
        </w:rPr>
      </w:pPr>
      <w:r w:rsidRPr="00DD5EDD">
        <w:rPr>
          <w:rFonts w:ascii="Arial" w:hAnsi="Arial" w:cs="Arial"/>
          <w:b/>
          <w:i/>
          <w:iCs/>
          <w:color w:val="000000"/>
          <w:u w:val="single"/>
        </w:rPr>
        <w:t>Vyšetření funkční magnetické rezonance (</w:t>
      </w:r>
      <w:proofErr w:type="spellStart"/>
      <w:r w:rsidRPr="00DD5EDD">
        <w:rPr>
          <w:rFonts w:ascii="Arial" w:hAnsi="Arial" w:cs="Arial"/>
          <w:b/>
          <w:i/>
          <w:iCs/>
          <w:color w:val="000000"/>
          <w:u w:val="single"/>
        </w:rPr>
        <w:t>fMRI</w:t>
      </w:r>
      <w:proofErr w:type="spellEnd"/>
      <w:r w:rsidRPr="00DD5EDD">
        <w:rPr>
          <w:rFonts w:ascii="Arial" w:hAnsi="Arial" w:cs="Arial"/>
          <w:b/>
          <w:i/>
          <w:iCs/>
          <w:color w:val="000000"/>
          <w:u w:val="single"/>
        </w:rPr>
        <w:t>)</w:t>
      </w:r>
    </w:p>
    <w:p w14:paraId="5A5F3E9A" w14:textId="3300BD76" w:rsidR="00125803" w:rsidRDefault="00F34985" w:rsidP="00F34985">
      <w:pPr>
        <w:spacing w:before="240" w:line="276" w:lineRule="auto"/>
        <w:jc w:val="both"/>
        <w:rPr>
          <w:rFonts w:ascii="Arial" w:hAnsi="Arial" w:cs="Arial"/>
          <w:bCs/>
          <w:iCs/>
          <w:color w:val="000000"/>
        </w:rPr>
      </w:pPr>
      <w:r>
        <w:rPr>
          <w:rFonts w:ascii="Arial" w:hAnsi="Arial" w:cs="Arial"/>
          <w:bCs/>
          <w:iCs/>
          <w:color w:val="000000"/>
        </w:rPr>
        <w:t xml:space="preserve">Účelem </w:t>
      </w:r>
      <w:proofErr w:type="spellStart"/>
      <w:r>
        <w:rPr>
          <w:rFonts w:ascii="Arial" w:hAnsi="Arial" w:cs="Arial"/>
          <w:bCs/>
          <w:iCs/>
          <w:color w:val="000000"/>
        </w:rPr>
        <w:t>fMRI</w:t>
      </w:r>
      <w:proofErr w:type="spellEnd"/>
      <w:r>
        <w:rPr>
          <w:rFonts w:ascii="Arial" w:hAnsi="Arial" w:cs="Arial"/>
          <w:bCs/>
          <w:iCs/>
          <w:color w:val="000000"/>
        </w:rPr>
        <w:t xml:space="preserve"> bude sledovat změny funkční a morfologické konektivity</w:t>
      </w:r>
      <w:r w:rsidR="00125803">
        <w:rPr>
          <w:rFonts w:ascii="Arial" w:hAnsi="Arial" w:cs="Arial"/>
          <w:bCs/>
          <w:iCs/>
          <w:color w:val="000000"/>
        </w:rPr>
        <w:t xml:space="preserve">. Vyšetření pomocí </w:t>
      </w:r>
      <w:proofErr w:type="spellStart"/>
      <w:r w:rsidR="00125803">
        <w:rPr>
          <w:rFonts w:ascii="Arial" w:hAnsi="Arial" w:cs="Arial"/>
          <w:bCs/>
          <w:iCs/>
          <w:color w:val="000000"/>
        </w:rPr>
        <w:t>fMRI</w:t>
      </w:r>
      <w:proofErr w:type="spellEnd"/>
      <w:r w:rsidR="00125803">
        <w:rPr>
          <w:rFonts w:ascii="Arial" w:hAnsi="Arial" w:cs="Arial"/>
          <w:bCs/>
          <w:iCs/>
          <w:color w:val="000000"/>
        </w:rPr>
        <w:t xml:space="preserve"> proběhne v návaznosti na vstupní a výstupní vyšetření</w:t>
      </w:r>
      <w:r>
        <w:rPr>
          <w:rFonts w:ascii="Arial" w:hAnsi="Arial" w:cs="Arial"/>
          <w:bCs/>
          <w:iCs/>
          <w:color w:val="000000"/>
        </w:rPr>
        <w:t>. Vyšetření budou prováděna na systému MR Vida 3T v IKEM, pomocí hlavové RF cívky s 64 přijímacími kanály. Mimo základní strukturální zobrazení (sekvenc</w:t>
      </w:r>
      <w:r w:rsidR="008A53ED">
        <w:rPr>
          <w:rFonts w:ascii="Arial" w:hAnsi="Arial" w:cs="Arial"/>
          <w:bCs/>
          <w:iCs/>
          <w:color w:val="000000"/>
        </w:rPr>
        <w:t>e</w:t>
      </w:r>
      <w:r>
        <w:rPr>
          <w:rFonts w:ascii="Arial" w:hAnsi="Arial" w:cs="Arial"/>
          <w:bCs/>
          <w:iCs/>
          <w:color w:val="000000"/>
        </w:rPr>
        <w:t xml:space="preserve"> 3D SPACE FLAIR s izotropním prostorovým rozlišením 1 mm</w:t>
      </w:r>
      <w:r>
        <w:rPr>
          <w:rFonts w:ascii="Arial" w:hAnsi="Arial" w:cs="Arial"/>
          <w:bCs/>
          <w:iCs/>
          <w:color w:val="000000"/>
          <w:vertAlign w:val="superscript"/>
        </w:rPr>
        <w:t>3</w:t>
      </w:r>
      <w:r>
        <w:rPr>
          <w:rFonts w:ascii="Arial" w:hAnsi="Arial" w:cs="Arial"/>
          <w:bCs/>
          <w:iCs/>
          <w:color w:val="000000"/>
        </w:rPr>
        <w:t xml:space="preserve">) obsahuje vyšetřovací protokol měření funkční konektivity pomocí klidové </w:t>
      </w:r>
      <w:proofErr w:type="spellStart"/>
      <w:r>
        <w:rPr>
          <w:rFonts w:ascii="Arial" w:hAnsi="Arial" w:cs="Arial"/>
          <w:bCs/>
          <w:iCs/>
          <w:color w:val="000000"/>
        </w:rPr>
        <w:t>fMRI</w:t>
      </w:r>
      <w:proofErr w:type="spellEnd"/>
      <w:r>
        <w:rPr>
          <w:rFonts w:ascii="Arial" w:hAnsi="Arial" w:cs="Arial"/>
          <w:bCs/>
          <w:iCs/>
          <w:color w:val="000000"/>
        </w:rPr>
        <w:t xml:space="preserve"> (</w:t>
      </w:r>
      <w:proofErr w:type="spellStart"/>
      <w:r>
        <w:rPr>
          <w:rFonts w:ascii="Arial" w:hAnsi="Arial" w:cs="Arial"/>
          <w:bCs/>
          <w:iCs/>
          <w:color w:val="000000"/>
        </w:rPr>
        <w:t>Resting</w:t>
      </w:r>
      <w:proofErr w:type="spellEnd"/>
      <w:r>
        <w:rPr>
          <w:rFonts w:ascii="Arial" w:hAnsi="Arial" w:cs="Arial"/>
          <w:bCs/>
          <w:iCs/>
          <w:color w:val="000000"/>
        </w:rPr>
        <w:t xml:space="preserve"> </w:t>
      </w:r>
      <w:proofErr w:type="spellStart"/>
      <w:r>
        <w:rPr>
          <w:rFonts w:ascii="Arial" w:hAnsi="Arial" w:cs="Arial"/>
          <w:bCs/>
          <w:iCs/>
          <w:color w:val="000000"/>
        </w:rPr>
        <w:t>state</w:t>
      </w:r>
      <w:proofErr w:type="spellEnd"/>
      <w:r>
        <w:rPr>
          <w:rFonts w:ascii="Arial" w:hAnsi="Arial" w:cs="Arial"/>
          <w:bCs/>
          <w:iCs/>
          <w:color w:val="000000"/>
        </w:rPr>
        <w:t xml:space="preserve"> </w:t>
      </w:r>
      <w:proofErr w:type="spellStart"/>
      <w:r>
        <w:rPr>
          <w:rFonts w:ascii="Arial" w:hAnsi="Arial" w:cs="Arial"/>
          <w:bCs/>
          <w:iCs/>
          <w:color w:val="000000"/>
        </w:rPr>
        <w:t>fMRI</w:t>
      </w:r>
      <w:proofErr w:type="spellEnd"/>
      <w:r>
        <w:rPr>
          <w:rFonts w:ascii="Arial" w:hAnsi="Arial" w:cs="Arial"/>
          <w:bCs/>
          <w:iCs/>
          <w:color w:val="000000"/>
        </w:rPr>
        <w:t xml:space="preserve">) a měření strukturální konektivity pomocí </w:t>
      </w:r>
      <w:r w:rsidR="004B0C66">
        <w:rPr>
          <w:rFonts w:ascii="Arial" w:hAnsi="Arial" w:cs="Arial"/>
          <w:bCs/>
          <w:iCs/>
          <w:color w:val="000000"/>
        </w:rPr>
        <w:t xml:space="preserve">MR zobrazení anizotropie molekulární difuze (zobecněné DTI, měření 108 směrů, 3 různými b-faktory, aby bylo možno hodnotit nejen frakční anizotropii, ale také parametr </w:t>
      </w:r>
      <w:proofErr w:type="spellStart"/>
      <w:r w:rsidR="004B0C66">
        <w:rPr>
          <w:rFonts w:ascii="Arial" w:hAnsi="Arial" w:cs="Arial"/>
          <w:bCs/>
          <w:iCs/>
          <w:color w:val="000000"/>
        </w:rPr>
        <w:t>kurtuosity</w:t>
      </w:r>
      <w:proofErr w:type="spellEnd"/>
      <w:r w:rsidR="004B0C66">
        <w:rPr>
          <w:rFonts w:ascii="Arial" w:hAnsi="Arial" w:cs="Arial"/>
          <w:bCs/>
          <w:iCs/>
          <w:color w:val="000000"/>
        </w:rPr>
        <w:t>).</w:t>
      </w:r>
      <w:r w:rsidR="00125803">
        <w:rPr>
          <w:rFonts w:ascii="Arial" w:hAnsi="Arial" w:cs="Arial"/>
          <w:bCs/>
          <w:iCs/>
          <w:color w:val="000000"/>
        </w:rPr>
        <w:t xml:space="preserve"> Dle vyšetřovacího protokolu bude klidové </w:t>
      </w:r>
      <w:r w:rsidR="00125803">
        <w:rPr>
          <w:rFonts w:ascii="Arial" w:hAnsi="Arial" w:cs="Arial"/>
          <w:bCs/>
          <w:iCs/>
          <w:color w:val="000000"/>
        </w:rPr>
        <w:lastRenderedPageBreak/>
        <w:t>měření následováno unilaterální aktivní stimulací a to celkem čtyřikrát pro každou končetinu.</w:t>
      </w:r>
      <w:r w:rsidR="004B0C66">
        <w:rPr>
          <w:rFonts w:ascii="Arial" w:hAnsi="Arial" w:cs="Arial"/>
          <w:bCs/>
          <w:iCs/>
          <w:color w:val="000000"/>
        </w:rPr>
        <w:t xml:space="preserve"> Celé vyšetření MR nepřesáhne </w:t>
      </w:r>
      <w:r w:rsidR="00125803">
        <w:rPr>
          <w:rFonts w:ascii="Arial" w:hAnsi="Arial" w:cs="Arial"/>
          <w:bCs/>
          <w:iCs/>
          <w:color w:val="000000"/>
        </w:rPr>
        <w:t>30</w:t>
      </w:r>
      <w:r w:rsidR="004B0C66">
        <w:rPr>
          <w:rFonts w:ascii="Arial" w:hAnsi="Arial" w:cs="Arial"/>
          <w:bCs/>
          <w:iCs/>
          <w:color w:val="000000"/>
        </w:rPr>
        <w:t xml:space="preserve"> minut.</w:t>
      </w:r>
      <w:r w:rsidR="00125803">
        <w:rPr>
          <w:rFonts w:ascii="Arial" w:hAnsi="Arial" w:cs="Arial"/>
          <w:color w:val="003399"/>
          <w:sz w:val="22"/>
          <w:szCs w:val="22"/>
          <w:shd w:val="clear" w:color="auto" w:fill="FFFFFF"/>
        </w:rPr>
        <w:t> </w:t>
      </w:r>
    </w:p>
    <w:p w14:paraId="4E3A7835" w14:textId="1CCC25E0" w:rsidR="000E6683" w:rsidRDefault="000E6683" w:rsidP="000E6683">
      <w:pPr>
        <w:spacing w:before="240" w:line="276" w:lineRule="auto"/>
        <w:jc w:val="both"/>
        <w:rPr>
          <w:rFonts w:ascii="Arial" w:hAnsi="Arial" w:cs="Arial"/>
          <w:b/>
          <w:bCs/>
          <w:i/>
          <w:iCs/>
          <w:color w:val="000000"/>
          <w:u w:val="single"/>
        </w:rPr>
      </w:pPr>
      <w:r w:rsidRPr="00DD5EDD">
        <w:rPr>
          <w:rFonts w:ascii="Arial" w:hAnsi="Arial" w:cs="Arial"/>
          <w:b/>
          <w:bCs/>
          <w:i/>
          <w:iCs/>
          <w:color w:val="000000"/>
          <w:u w:val="single"/>
        </w:rPr>
        <w:t>Monitorování molekulárně biologických ukazatelů rehabilitace</w:t>
      </w:r>
    </w:p>
    <w:p w14:paraId="5ED5B39A" w14:textId="77777777" w:rsidR="00125803" w:rsidRPr="00DD5EDD" w:rsidRDefault="00125803" w:rsidP="000E6683">
      <w:pPr>
        <w:spacing w:before="240" w:line="276" w:lineRule="auto"/>
        <w:jc w:val="both"/>
        <w:rPr>
          <w:rFonts w:ascii="Arial" w:hAnsi="Arial" w:cs="Arial"/>
          <w:b/>
          <w:bCs/>
          <w:i/>
          <w:iCs/>
          <w:color w:val="000000"/>
          <w:u w:val="single"/>
        </w:rPr>
      </w:pPr>
    </w:p>
    <w:p w14:paraId="61CFB3B0" w14:textId="2800D2BA" w:rsidR="00035A54" w:rsidRDefault="000E6683" w:rsidP="00E17852">
      <w:pPr>
        <w:spacing w:line="240" w:lineRule="atLeast"/>
        <w:jc w:val="both"/>
        <w:rPr>
          <w:rFonts w:ascii="Arial" w:hAnsi="Arial" w:cs="Arial"/>
          <w:bCs/>
          <w:iCs/>
          <w:color w:val="000000"/>
        </w:rPr>
      </w:pPr>
      <w:r w:rsidRPr="000E6683">
        <w:rPr>
          <w:rFonts w:ascii="Arial" w:hAnsi="Arial" w:cs="Arial"/>
          <w:bCs/>
          <w:iCs/>
          <w:color w:val="000000"/>
        </w:rPr>
        <w:t xml:space="preserve">Pro analýzu RNA </w:t>
      </w:r>
      <w:r w:rsidR="0082544B">
        <w:rPr>
          <w:rFonts w:ascii="Arial" w:hAnsi="Arial" w:cs="Arial"/>
          <w:bCs/>
          <w:iCs/>
          <w:color w:val="000000"/>
        </w:rPr>
        <w:t xml:space="preserve">a dendritických buněk </w:t>
      </w:r>
      <w:r w:rsidRPr="000E6683">
        <w:rPr>
          <w:rFonts w:ascii="Arial" w:hAnsi="Arial" w:cs="Arial"/>
          <w:bCs/>
          <w:iCs/>
          <w:color w:val="000000"/>
        </w:rPr>
        <w:t xml:space="preserve">bude odebrána </w:t>
      </w:r>
      <w:r w:rsidR="00035A54">
        <w:rPr>
          <w:rFonts w:ascii="Arial" w:hAnsi="Arial" w:cs="Arial"/>
          <w:bCs/>
          <w:iCs/>
          <w:color w:val="000000"/>
        </w:rPr>
        <w:t xml:space="preserve">nesražená </w:t>
      </w:r>
      <w:r w:rsidRPr="000E6683">
        <w:rPr>
          <w:rFonts w:ascii="Arial" w:hAnsi="Arial" w:cs="Arial"/>
          <w:bCs/>
          <w:iCs/>
          <w:color w:val="000000"/>
        </w:rPr>
        <w:t>plná krev na lačno.</w:t>
      </w:r>
      <w:r w:rsidR="00125803">
        <w:rPr>
          <w:rFonts w:ascii="Arial" w:hAnsi="Arial" w:cs="Arial"/>
          <w:bCs/>
          <w:iCs/>
          <w:color w:val="000000"/>
        </w:rPr>
        <w:t xml:space="preserve"> Odběr bude proveden při vstupním a výstupním vyšetření.</w:t>
      </w:r>
    </w:p>
    <w:p w14:paraId="03223716" w14:textId="688AC282" w:rsidR="000E6683" w:rsidRDefault="000E6683" w:rsidP="00E17852">
      <w:pPr>
        <w:spacing w:line="240" w:lineRule="atLeast"/>
        <w:jc w:val="both"/>
        <w:rPr>
          <w:rFonts w:ascii="Arial" w:hAnsi="Arial" w:cs="Arial"/>
          <w:bCs/>
          <w:iCs/>
          <w:color w:val="000000"/>
        </w:rPr>
      </w:pPr>
      <w:r w:rsidRPr="000E6683">
        <w:rPr>
          <w:rFonts w:ascii="Arial" w:hAnsi="Arial" w:cs="Arial"/>
          <w:bCs/>
          <w:iCs/>
          <w:color w:val="000000"/>
        </w:rPr>
        <w:t xml:space="preserve">Pro izolaci vysoce kvalitní RNA přímo z plné krve bude použit A </w:t>
      </w:r>
      <w:proofErr w:type="spellStart"/>
      <w:r w:rsidRPr="000E6683">
        <w:rPr>
          <w:rFonts w:ascii="Arial" w:hAnsi="Arial" w:cs="Arial"/>
          <w:bCs/>
          <w:iCs/>
          <w:color w:val="000000"/>
        </w:rPr>
        <w:t>RiboPure</w:t>
      </w:r>
      <w:proofErr w:type="spellEnd"/>
      <w:r w:rsidRPr="000E6683">
        <w:rPr>
          <w:rFonts w:ascii="Arial" w:hAnsi="Arial" w:cs="Arial"/>
          <w:bCs/>
          <w:iCs/>
          <w:color w:val="000000"/>
        </w:rPr>
        <w:t>™-</w:t>
      </w:r>
      <w:proofErr w:type="spellStart"/>
      <w:r w:rsidRPr="000E6683">
        <w:rPr>
          <w:rFonts w:ascii="Arial" w:hAnsi="Arial" w:cs="Arial"/>
          <w:bCs/>
          <w:iCs/>
          <w:color w:val="000000"/>
        </w:rPr>
        <w:t>Blood</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Kit</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cat</w:t>
      </w:r>
      <w:proofErr w:type="spellEnd"/>
      <w:r w:rsidRPr="000E6683">
        <w:rPr>
          <w:rFonts w:ascii="Arial" w:hAnsi="Arial" w:cs="Arial"/>
          <w:bCs/>
          <w:iCs/>
          <w:color w:val="000000"/>
        </w:rPr>
        <w:t xml:space="preserve"># AM1928, </w:t>
      </w:r>
      <w:proofErr w:type="spellStart"/>
      <w:r w:rsidRPr="000E6683">
        <w:rPr>
          <w:rFonts w:ascii="Arial" w:hAnsi="Arial" w:cs="Arial"/>
          <w:bCs/>
          <w:iCs/>
          <w:color w:val="000000"/>
        </w:rPr>
        <w:t>ThermoFisher</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Scientific</w:t>
      </w:r>
      <w:proofErr w:type="spellEnd"/>
      <w:r w:rsidRPr="000E6683">
        <w:rPr>
          <w:rFonts w:ascii="Arial" w:hAnsi="Arial" w:cs="Arial"/>
          <w:bCs/>
          <w:iCs/>
          <w:color w:val="000000"/>
        </w:rPr>
        <w:t xml:space="preserve">). Tento </w:t>
      </w:r>
      <w:proofErr w:type="spellStart"/>
      <w:r w:rsidRPr="000E6683">
        <w:rPr>
          <w:rFonts w:ascii="Arial" w:hAnsi="Arial" w:cs="Arial"/>
          <w:bCs/>
          <w:iCs/>
          <w:color w:val="000000"/>
        </w:rPr>
        <w:t>kit</w:t>
      </w:r>
      <w:proofErr w:type="spellEnd"/>
      <w:r w:rsidRPr="000E6683">
        <w:rPr>
          <w:rFonts w:ascii="Arial" w:hAnsi="Arial" w:cs="Arial"/>
          <w:bCs/>
          <w:iCs/>
          <w:color w:val="000000"/>
        </w:rPr>
        <w:t xml:space="preserve"> obsahuje </w:t>
      </w:r>
      <w:proofErr w:type="spellStart"/>
      <w:r w:rsidRPr="000E6683">
        <w:rPr>
          <w:rFonts w:ascii="Arial" w:hAnsi="Arial" w:cs="Arial"/>
          <w:bCs/>
          <w:iCs/>
          <w:color w:val="000000"/>
        </w:rPr>
        <w:t>RNAlater</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Solution</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cat</w:t>
      </w:r>
      <w:proofErr w:type="spellEnd"/>
      <w:r w:rsidRPr="000E6683">
        <w:rPr>
          <w:rFonts w:ascii="Arial" w:hAnsi="Arial" w:cs="Arial"/>
          <w:bCs/>
          <w:iCs/>
          <w:color w:val="000000"/>
        </w:rPr>
        <w:t xml:space="preserve">.# AM7020, </w:t>
      </w:r>
      <w:proofErr w:type="spellStart"/>
      <w:r w:rsidRPr="000E6683">
        <w:rPr>
          <w:rFonts w:ascii="Arial" w:hAnsi="Arial" w:cs="Arial"/>
          <w:bCs/>
          <w:iCs/>
          <w:color w:val="000000"/>
        </w:rPr>
        <w:t>ThermoFisher</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Scientific</w:t>
      </w:r>
      <w:proofErr w:type="spellEnd"/>
      <w:r w:rsidRPr="000E6683">
        <w:rPr>
          <w:rFonts w:ascii="Arial" w:hAnsi="Arial" w:cs="Arial"/>
          <w:bCs/>
          <w:iCs/>
          <w:color w:val="000000"/>
        </w:rPr>
        <w:t xml:space="preserve">), který chrání RNA a je navržen tak, aby umožnil pozdější zpracování vzorků (nikoliv hned po odběru vzorků), což je procesně lépe realizovatelné.  </w:t>
      </w:r>
      <w:proofErr w:type="spellStart"/>
      <w:r w:rsidRPr="000E6683">
        <w:rPr>
          <w:rFonts w:ascii="Arial" w:hAnsi="Arial" w:cs="Arial"/>
          <w:bCs/>
          <w:iCs/>
          <w:color w:val="000000"/>
        </w:rPr>
        <w:t>RNAlater</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Solution</w:t>
      </w:r>
      <w:proofErr w:type="spellEnd"/>
      <w:r w:rsidRPr="000E6683">
        <w:rPr>
          <w:rFonts w:ascii="Arial" w:hAnsi="Arial" w:cs="Arial"/>
          <w:bCs/>
          <w:iCs/>
          <w:color w:val="000000"/>
        </w:rPr>
        <w:t xml:space="preserve"> také zablokuje daný profil genové exprese buněk. Takto ošetřené vzorky mohou být bezpečně skladovány při pokojové teplotě po delší časová období (až tři dny i více). Krevní vzorky skladované v </w:t>
      </w:r>
      <w:proofErr w:type="spellStart"/>
      <w:r w:rsidRPr="000E6683">
        <w:rPr>
          <w:rFonts w:ascii="Arial" w:hAnsi="Arial" w:cs="Arial"/>
          <w:bCs/>
          <w:iCs/>
          <w:color w:val="000000"/>
        </w:rPr>
        <w:t>RNAlater</w:t>
      </w:r>
      <w:proofErr w:type="spellEnd"/>
      <w:r w:rsidRPr="000E6683">
        <w:rPr>
          <w:rFonts w:ascii="Arial" w:hAnsi="Arial" w:cs="Arial"/>
          <w:bCs/>
          <w:iCs/>
          <w:color w:val="000000"/>
        </w:rPr>
        <w:t xml:space="preserve">® </w:t>
      </w:r>
      <w:proofErr w:type="spellStart"/>
      <w:r w:rsidRPr="000E6683">
        <w:rPr>
          <w:rFonts w:ascii="Arial" w:hAnsi="Arial" w:cs="Arial"/>
          <w:bCs/>
          <w:iCs/>
          <w:color w:val="000000"/>
        </w:rPr>
        <w:t>Solution</w:t>
      </w:r>
      <w:proofErr w:type="spellEnd"/>
      <w:r w:rsidRPr="000E6683">
        <w:rPr>
          <w:rFonts w:ascii="Arial" w:hAnsi="Arial" w:cs="Arial"/>
          <w:bCs/>
          <w:iCs/>
          <w:color w:val="000000"/>
        </w:rPr>
        <w:t xml:space="preserve"> dosahují kvality RNA srovnatelné s kvalitou vzorků, zpracovaných okamžitě dle komerčních webových stránek. Očekávané průměrné výtěžky celkové RNA budou asi 2–4 µg/0.5 ml plné krve. Celková RNA bude reverzní transkriptázou přepsána do cDNA. Aby se předešlo chybě, bude exprese lidské lncRNA a interního endogenního genu (např. GAPDH) kvantifikována pomocí RNA získané ze zaslepených vzorků (to znamená utajení alokace původu vzorku).</w:t>
      </w:r>
    </w:p>
    <w:p w14:paraId="063B6D67" w14:textId="470788D7" w:rsidR="008A53ED" w:rsidRDefault="00035A54" w:rsidP="00DD5EDD">
      <w:pPr>
        <w:spacing w:after="120" w:line="240" w:lineRule="atLeast"/>
        <w:jc w:val="both"/>
        <w:rPr>
          <w:rFonts w:ascii="Arial" w:hAnsi="Arial" w:cs="Arial"/>
          <w:bCs/>
          <w:iCs/>
          <w:color w:val="000000"/>
        </w:rPr>
      </w:pPr>
      <w:r>
        <w:rPr>
          <w:rFonts w:ascii="Arial" w:hAnsi="Arial" w:cs="Arial"/>
          <w:bCs/>
          <w:iCs/>
          <w:color w:val="000000"/>
        </w:rPr>
        <w:t>Dendritické buňky budou získány z</w:t>
      </w:r>
      <w:r w:rsidR="00E75003">
        <w:rPr>
          <w:rFonts w:ascii="Arial" w:hAnsi="Arial" w:cs="Arial"/>
          <w:bCs/>
          <w:iCs/>
          <w:color w:val="000000"/>
        </w:rPr>
        <w:t> krevních m</w:t>
      </w:r>
      <w:r>
        <w:rPr>
          <w:rFonts w:ascii="Arial" w:hAnsi="Arial" w:cs="Arial"/>
          <w:bCs/>
          <w:iCs/>
          <w:color w:val="000000"/>
        </w:rPr>
        <w:t xml:space="preserve">onocytů, </w:t>
      </w:r>
      <w:r w:rsidR="00E75003">
        <w:rPr>
          <w:rFonts w:ascii="Arial" w:hAnsi="Arial" w:cs="Arial"/>
          <w:bCs/>
          <w:iCs/>
          <w:color w:val="000000"/>
        </w:rPr>
        <w:t>aktivovány</w:t>
      </w:r>
      <w:r>
        <w:rPr>
          <w:rFonts w:ascii="Arial" w:hAnsi="Arial" w:cs="Arial"/>
          <w:bCs/>
          <w:iCs/>
          <w:color w:val="000000"/>
        </w:rPr>
        <w:t xml:space="preserve"> </w:t>
      </w:r>
      <w:r w:rsidR="00E75003">
        <w:rPr>
          <w:rFonts w:ascii="Arial" w:hAnsi="Arial" w:cs="Arial"/>
          <w:bCs/>
          <w:iCs/>
          <w:color w:val="000000"/>
        </w:rPr>
        <w:t>obecnými</w:t>
      </w:r>
      <w:r>
        <w:rPr>
          <w:rFonts w:ascii="Arial" w:hAnsi="Arial" w:cs="Arial"/>
          <w:bCs/>
          <w:iCs/>
          <w:color w:val="000000"/>
        </w:rPr>
        <w:t xml:space="preserve"> antigeny (liposacharidem) a bude měřena jejich antigen-prezentující </w:t>
      </w:r>
      <w:r w:rsidR="00E75003">
        <w:rPr>
          <w:rFonts w:ascii="Arial" w:hAnsi="Arial" w:cs="Arial"/>
          <w:bCs/>
          <w:iCs/>
          <w:color w:val="000000"/>
        </w:rPr>
        <w:t xml:space="preserve">a stimulující </w:t>
      </w:r>
      <w:r>
        <w:rPr>
          <w:rFonts w:ascii="Arial" w:hAnsi="Arial" w:cs="Arial"/>
          <w:bCs/>
          <w:iCs/>
          <w:color w:val="000000"/>
        </w:rPr>
        <w:t>schopnost.</w:t>
      </w:r>
    </w:p>
    <w:p w14:paraId="1647DE52" w14:textId="77777777" w:rsidR="00125803" w:rsidRDefault="00125803" w:rsidP="00DD5EDD">
      <w:pPr>
        <w:spacing w:after="120" w:line="276" w:lineRule="auto"/>
        <w:jc w:val="both"/>
        <w:rPr>
          <w:rFonts w:ascii="Arial" w:hAnsi="Arial" w:cs="Arial"/>
          <w:b/>
          <w:iCs/>
          <w:color w:val="000000"/>
          <w:u w:val="single"/>
        </w:rPr>
      </w:pPr>
    </w:p>
    <w:p w14:paraId="01E45EA6" w14:textId="475801BF" w:rsidR="00B4040C" w:rsidRDefault="00B4040C" w:rsidP="00DD5EDD">
      <w:pPr>
        <w:spacing w:after="120" w:line="276" w:lineRule="auto"/>
        <w:jc w:val="both"/>
        <w:rPr>
          <w:rFonts w:ascii="Arial" w:hAnsi="Arial" w:cs="Arial"/>
          <w:b/>
          <w:iCs/>
          <w:color w:val="000000"/>
          <w:u w:val="single"/>
        </w:rPr>
      </w:pPr>
      <w:r w:rsidRPr="00723FC1">
        <w:rPr>
          <w:rFonts w:ascii="Arial" w:hAnsi="Arial" w:cs="Arial"/>
          <w:b/>
          <w:iCs/>
          <w:color w:val="000000"/>
          <w:u w:val="single"/>
        </w:rPr>
        <w:t>Terapie</w:t>
      </w:r>
    </w:p>
    <w:p w14:paraId="727BB25C" w14:textId="0E2AC674" w:rsidR="0035658D" w:rsidRPr="00B463B7" w:rsidRDefault="0035658D" w:rsidP="00DD5EDD">
      <w:pPr>
        <w:pStyle w:val="BodyText"/>
        <w:spacing w:after="120" w:line="240" w:lineRule="atLeast"/>
      </w:pPr>
      <w:r w:rsidRPr="00B463B7">
        <w:t>Ambulantní fyzioterapie</w:t>
      </w:r>
      <w:r w:rsidR="003D5701">
        <w:t xml:space="preserve"> na neurofyziologickém podkladě</w:t>
      </w:r>
      <w:r w:rsidRPr="00B463B7">
        <w:t xml:space="preserve"> (2x týdně, 15 terapií, cca 60 minut</w:t>
      </w:r>
      <w:r w:rsidR="008A53ED">
        <w:t>)</w:t>
      </w:r>
      <w:r w:rsidR="004E1ADF">
        <w:t xml:space="preserve"> </w:t>
      </w:r>
      <w:r w:rsidR="004E1ADF" w:rsidRPr="00CB33E1">
        <w:t>zaměřen</w:t>
      </w:r>
      <w:r w:rsidR="004E1ADF">
        <w:t>á</w:t>
      </w:r>
      <w:r w:rsidR="004E1ADF" w:rsidRPr="00CB33E1">
        <w:t xml:space="preserve"> na funkci horní končetiny, stabilitu trupu </w:t>
      </w:r>
      <w:r w:rsidR="008A53ED">
        <w:t xml:space="preserve">a </w:t>
      </w:r>
      <w:r w:rsidR="004E1ADF" w:rsidRPr="00CB33E1">
        <w:t>nácviku vstávání</w:t>
      </w:r>
      <w:r w:rsidR="008A53ED">
        <w:t>, která</w:t>
      </w:r>
      <w:r w:rsidR="004E1ADF" w:rsidRPr="00CB33E1">
        <w:t xml:space="preserve"> využívá virtuálního prostředí</w:t>
      </w:r>
      <w:r w:rsidR="004E1ADF">
        <w:t>.</w:t>
      </w:r>
    </w:p>
    <w:p w14:paraId="3A863357" w14:textId="66B5AA42" w:rsidR="00EE5AB3" w:rsidRDefault="00EE5AB3" w:rsidP="00E17852">
      <w:pPr>
        <w:pStyle w:val="ListParagraph2"/>
        <w:spacing w:after="0" w:line="100" w:lineRule="atLeast"/>
        <w:ind w:left="357" w:firstLine="0"/>
        <w:rPr>
          <w:rFonts w:ascii="Arial" w:hAnsi="Arial" w:cs="Arial"/>
          <w:b/>
          <w:i/>
          <w:color w:val="000000"/>
          <w:sz w:val="24"/>
          <w:szCs w:val="24"/>
        </w:rPr>
      </w:pPr>
      <w:r>
        <w:rPr>
          <w:rFonts w:ascii="Arial" w:hAnsi="Arial" w:cs="Arial"/>
          <w:b/>
          <w:i/>
          <w:color w:val="000000"/>
          <w:sz w:val="24"/>
          <w:szCs w:val="24"/>
        </w:rPr>
        <w:t>Kontrolní skupina</w:t>
      </w:r>
    </w:p>
    <w:p w14:paraId="4D7D454E" w14:textId="1A0C0B30" w:rsidR="0035658D" w:rsidRPr="00B463B7" w:rsidRDefault="003D5701" w:rsidP="00DD5EDD">
      <w:pPr>
        <w:pStyle w:val="BodyText"/>
        <w:spacing w:line="240" w:lineRule="atLeast"/>
      </w:pPr>
      <w:r>
        <w:t>V terapii budou kombinovány</w:t>
      </w:r>
      <w:r w:rsidR="0035658D" w:rsidRPr="00B463B7">
        <w:t xml:space="preserve"> principy dvou fyzioterapeutických metod na neurofyziologickém podkladě (Proprioceptivní neuromuskulární facilitace, PNF</w:t>
      </w:r>
      <w:r w:rsidR="00C354CA">
        <w:t>,</w:t>
      </w:r>
      <w:r w:rsidR="0035658D" w:rsidRPr="00B463B7">
        <w:t xml:space="preserve"> a Motorické programy aktivující terapie, MPAT), které se u roztroušené sklerózy standardně používají a jejichž efektivita již byla prokázána.</w:t>
      </w:r>
    </w:p>
    <w:p w14:paraId="625188BB" w14:textId="6B92622A" w:rsidR="0035658D" w:rsidRPr="00B463B7" w:rsidRDefault="0035658D" w:rsidP="00DD5EDD">
      <w:pPr>
        <w:pStyle w:val="BodyText"/>
        <w:spacing w:after="120" w:line="240" w:lineRule="atLeast"/>
      </w:pPr>
      <w:r w:rsidRPr="00B463B7">
        <w:t>MPAT navozuje dílčí motorické funkce, které uzrávají v průběhu posturálního vývoje. Tyto programy jsou vybavovány pouze na podvědomé úrovni. Dochází k vyvolání a podpoře posturální stabilizace, zvyšuje se stabilizační funkce vsedě, při vstávání, stoji a nákroku. Dochází k aktivaci celého těla, k souhře mezi posturálním systémem, vzpřimovacím systémem a systémem fázických pohybů. PNF slouží k naučení daného pohybu a následně pohybového vzorce na základě kooperace alfa-motoneuronů a proprioreceptorů obsažených ve svalech, šlachách a kloubních pouzdrech. Díky opakování pohybu umožňuje opět nalézt vhodné efektivní pohybové vzorce s co možná nejvyšší biomechanickou efektivitou. Pohyb je veden</w:t>
      </w:r>
      <w:r w:rsidR="004E1ADF">
        <w:t xml:space="preserve">ý </w:t>
      </w:r>
      <w:r w:rsidRPr="00B463B7">
        <w:t>po diagonálác</w:t>
      </w:r>
      <w:r w:rsidR="004E1ADF">
        <w:t xml:space="preserve">h a </w:t>
      </w:r>
      <w:r w:rsidRPr="00B463B7">
        <w:t>aktivuje končetinu od akra až po kořenové klouby a trup.</w:t>
      </w:r>
    </w:p>
    <w:p w14:paraId="5433E629" w14:textId="3BF44C31" w:rsidR="00EE5AB3" w:rsidRDefault="00EE5AB3" w:rsidP="00E17852">
      <w:pPr>
        <w:pStyle w:val="ListParagraph2"/>
        <w:spacing w:after="0" w:line="100" w:lineRule="atLeast"/>
        <w:ind w:left="357" w:firstLine="0"/>
        <w:rPr>
          <w:rFonts w:ascii="Arial" w:hAnsi="Arial" w:cs="Arial"/>
          <w:b/>
          <w:i/>
          <w:color w:val="000000"/>
          <w:sz w:val="24"/>
          <w:szCs w:val="24"/>
        </w:rPr>
      </w:pPr>
      <w:r>
        <w:rPr>
          <w:rFonts w:ascii="Arial" w:hAnsi="Arial" w:cs="Arial"/>
          <w:b/>
          <w:i/>
          <w:color w:val="000000"/>
          <w:sz w:val="24"/>
          <w:szCs w:val="24"/>
        </w:rPr>
        <w:t>Experimentální skupina</w:t>
      </w:r>
    </w:p>
    <w:p w14:paraId="14E91007" w14:textId="23C18DEB" w:rsidR="0035658D" w:rsidRDefault="004E1ADF" w:rsidP="00DD5EDD">
      <w:pPr>
        <w:pStyle w:val="NormalWeb1"/>
        <w:spacing w:before="0" w:after="0"/>
        <w:jc w:val="both"/>
        <w:rPr>
          <w:rFonts w:ascii="Arial" w:hAnsi="Arial" w:cs="Arial"/>
          <w:color w:val="000000"/>
          <w:sz w:val="24"/>
          <w:szCs w:val="24"/>
        </w:rPr>
      </w:pPr>
      <w:r>
        <w:rPr>
          <w:rFonts w:ascii="Arial" w:hAnsi="Arial" w:cs="Arial"/>
          <w:color w:val="000000"/>
          <w:sz w:val="24"/>
          <w:szCs w:val="24"/>
        </w:rPr>
        <w:t>Účastníci podstoupí stejnou fyzioterapii na neurofyziologickém podkladě (kombinace MPAT a PNF)</w:t>
      </w:r>
      <w:r w:rsidR="00C354CA">
        <w:rPr>
          <w:rFonts w:ascii="Arial" w:hAnsi="Arial" w:cs="Arial"/>
          <w:color w:val="000000"/>
          <w:sz w:val="24"/>
          <w:szCs w:val="24"/>
        </w:rPr>
        <w:t>,</w:t>
      </w:r>
      <w:r>
        <w:rPr>
          <w:rFonts w:ascii="Arial" w:hAnsi="Arial" w:cs="Arial"/>
          <w:color w:val="000000"/>
          <w:sz w:val="24"/>
          <w:szCs w:val="24"/>
        </w:rPr>
        <w:t xml:space="preserve"> avšak ve virtuálním prostředí.</w:t>
      </w:r>
    </w:p>
    <w:p w14:paraId="1FD47EAC" w14:textId="407EDC09" w:rsidR="00A127E4" w:rsidRDefault="003D5701" w:rsidP="00DD5EDD">
      <w:pPr>
        <w:tabs>
          <w:tab w:val="left" w:pos="2694"/>
          <w:tab w:val="left" w:pos="3686"/>
        </w:tabs>
        <w:spacing w:after="120" w:line="100" w:lineRule="atLeast"/>
        <w:jc w:val="both"/>
        <w:rPr>
          <w:rFonts w:ascii="Arial" w:hAnsi="Arial" w:cs="Arial"/>
          <w:color w:val="000000"/>
        </w:rPr>
      </w:pPr>
      <w:r>
        <w:rPr>
          <w:rFonts w:ascii="Arial" w:hAnsi="Arial" w:cs="Arial"/>
          <w:color w:val="000000"/>
        </w:rPr>
        <w:lastRenderedPageBreak/>
        <w:t>Pro virtuální realitu bude použit</w:t>
      </w:r>
      <w:r w:rsidR="00A127E4" w:rsidRPr="00B463B7">
        <w:rPr>
          <w:rFonts w:ascii="Arial" w:hAnsi="Arial" w:cs="Arial"/>
          <w:color w:val="000000"/>
        </w:rPr>
        <w:t xml:space="preserve"> HTC </w:t>
      </w:r>
      <w:proofErr w:type="spellStart"/>
      <w:r w:rsidR="00A127E4" w:rsidRPr="00B463B7">
        <w:rPr>
          <w:rFonts w:ascii="Arial" w:hAnsi="Arial" w:cs="Arial"/>
          <w:color w:val="000000"/>
        </w:rPr>
        <w:t>Vive</w:t>
      </w:r>
      <w:proofErr w:type="spellEnd"/>
      <w:r w:rsidR="00A127E4" w:rsidRPr="00B463B7">
        <w:rPr>
          <w:rFonts w:ascii="Arial" w:hAnsi="Arial" w:cs="Arial"/>
          <w:color w:val="000000"/>
        </w:rPr>
        <w:t xml:space="preserve"> simulující určité prostředí promítané brýlemi v různých posturálních pozicích aktivovaných pomocí MPAT. Senzory umístěné na horní končetině a trupu sledují správnost provedení daného pohybového vzorce </w:t>
      </w:r>
      <w:r w:rsidR="004E1ADF">
        <w:rPr>
          <w:rFonts w:ascii="Arial" w:hAnsi="Arial" w:cs="Arial"/>
          <w:color w:val="000000"/>
        </w:rPr>
        <w:t xml:space="preserve">dle PNF </w:t>
      </w:r>
      <w:r w:rsidR="00A127E4" w:rsidRPr="00B463B7">
        <w:rPr>
          <w:rFonts w:ascii="Arial" w:hAnsi="Arial" w:cs="Arial"/>
          <w:color w:val="000000"/>
        </w:rPr>
        <w:t>a poskytnou pacientovi násled</w:t>
      </w:r>
      <w:r>
        <w:rPr>
          <w:rFonts w:ascii="Arial" w:hAnsi="Arial" w:cs="Arial"/>
          <w:color w:val="000000"/>
        </w:rPr>
        <w:t>nou zpětnou vazbu</w:t>
      </w:r>
      <w:r w:rsidR="00A127E4" w:rsidRPr="00B463B7">
        <w:rPr>
          <w:rFonts w:ascii="Arial" w:hAnsi="Arial" w:cs="Arial"/>
          <w:color w:val="000000"/>
        </w:rPr>
        <w:t xml:space="preserve">. Virtuální prostředí </w:t>
      </w:r>
      <w:r>
        <w:rPr>
          <w:rFonts w:ascii="Arial" w:hAnsi="Arial" w:cs="Arial"/>
          <w:color w:val="000000"/>
        </w:rPr>
        <w:t xml:space="preserve">zvyšuje </w:t>
      </w:r>
      <w:r w:rsidR="00A127E4" w:rsidRPr="00B463B7">
        <w:rPr>
          <w:rFonts w:ascii="Arial" w:hAnsi="Arial" w:cs="Arial"/>
          <w:color w:val="000000"/>
        </w:rPr>
        <w:t>motiv</w:t>
      </w:r>
      <w:r>
        <w:rPr>
          <w:rFonts w:ascii="Arial" w:hAnsi="Arial" w:cs="Arial"/>
          <w:color w:val="000000"/>
        </w:rPr>
        <w:t xml:space="preserve">aci lidí </w:t>
      </w:r>
      <w:r w:rsidR="00E76AB7">
        <w:rPr>
          <w:rFonts w:ascii="Arial" w:hAnsi="Arial" w:cs="Arial"/>
          <w:color w:val="000000"/>
        </w:rPr>
        <w:t>aktivně</w:t>
      </w:r>
      <w:r>
        <w:rPr>
          <w:rFonts w:ascii="Arial" w:hAnsi="Arial" w:cs="Arial"/>
          <w:color w:val="000000"/>
        </w:rPr>
        <w:t xml:space="preserve"> se zapojit do terapie, usnadňuje porozumění toho, jak požadovaný pohyb vykonat. </w:t>
      </w:r>
      <w:r w:rsidR="00A127E4" w:rsidRPr="00B463B7">
        <w:rPr>
          <w:rFonts w:ascii="Arial" w:hAnsi="Arial" w:cs="Arial"/>
          <w:color w:val="000000"/>
        </w:rPr>
        <w:t>Vytvářený vizuální a sluchový prožitek virtuální reality umocňuje efekt terapie. Dochází k</w:t>
      </w:r>
      <w:r w:rsidR="00C354CA">
        <w:rPr>
          <w:rFonts w:ascii="Arial" w:hAnsi="Arial" w:cs="Arial"/>
          <w:color w:val="000000"/>
        </w:rPr>
        <w:t>e</w:t>
      </w:r>
      <w:r w:rsidR="00A127E4" w:rsidRPr="00B463B7">
        <w:rPr>
          <w:rFonts w:ascii="Arial" w:hAnsi="Arial" w:cs="Arial"/>
          <w:color w:val="000000"/>
        </w:rPr>
        <w:t xml:space="preserve"> zvýšení koncentrace, utlumení rušivých elementů okolí a k multisenzorické stimulaci. To </w:t>
      </w:r>
      <w:r w:rsidR="00C354CA">
        <w:rPr>
          <w:rFonts w:ascii="Arial" w:hAnsi="Arial" w:cs="Arial"/>
          <w:color w:val="000000"/>
        </w:rPr>
        <w:t xml:space="preserve">vše </w:t>
      </w:r>
      <w:r w:rsidR="00A127E4" w:rsidRPr="00B463B7">
        <w:rPr>
          <w:rFonts w:ascii="Arial" w:hAnsi="Arial" w:cs="Arial"/>
          <w:color w:val="000000"/>
        </w:rPr>
        <w:t>usnadní učení efektivního pohybového vzorce a jeho následné zafixování s cílem zlepšit běžné denní činnosti.</w:t>
      </w:r>
    </w:p>
    <w:p w14:paraId="45FA4A6E" w14:textId="07196B6A" w:rsidR="00020906" w:rsidRDefault="00020906" w:rsidP="00B463B7">
      <w:pPr>
        <w:spacing w:after="120" w:line="100" w:lineRule="atLeast"/>
        <w:jc w:val="both"/>
        <w:rPr>
          <w:rFonts w:ascii="Arial" w:hAnsi="Arial" w:cs="Arial"/>
          <w:b/>
          <w:bCs/>
          <w:iCs/>
          <w:color w:val="000000"/>
          <w:position w:val="14"/>
        </w:rPr>
      </w:pPr>
    </w:p>
    <w:p w14:paraId="507B18C0" w14:textId="77777777" w:rsidR="00020906" w:rsidRPr="00DD5EDD" w:rsidRDefault="00020906" w:rsidP="00020906">
      <w:pPr>
        <w:tabs>
          <w:tab w:val="left" w:pos="4920"/>
        </w:tabs>
        <w:ind w:right="9"/>
        <w:jc w:val="both"/>
        <w:rPr>
          <w:rFonts w:ascii="Arial" w:eastAsia="Gill Sans MT" w:hAnsi="Arial" w:cs="Arial"/>
          <w:b/>
          <w:i/>
        </w:rPr>
      </w:pPr>
      <w:r w:rsidRPr="00DD5EDD">
        <w:rPr>
          <w:rFonts w:ascii="Arial" w:eastAsia="Gill Sans MT" w:hAnsi="Arial" w:cs="Arial"/>
          <w:b/>
          <w:i/>
        </w:rPr>
        <w:t>Reference</w:t>
      </w:r>
    </w:p>
    <w:p w14:paraId="1D71617B" w14:textId="5DCC2EB1" w:rsidR="00020906" w:rsidRPr="00E17852" w:rsidRDefault="00020906" w:rsidP="00020906">
      <w:pPr>
        <w:pStyle w:val="EndNoteBibliography"/>
        <w:spacing w:after="0"/>
        <w:rPr>
          <w:rFonts w:ascii="Arial" w:hAnsi="Arial" w:cs="Arial"/>
          <w:sz w:val="24"/>
          <w:szCs w:val="24"/>
          <w:lang w:val="en-GB"/>
        </w:rPr>
      </w:pPr>
      <w:r w:rsidRPr="00E17852">
        <w:rPr>
          <w:rFonts w:ascii="Arial" w:eastAsia="Gill Sans MT" w:hAnsi="Arial" w:cs="Arial"/>
          <w:sz w:val="24"/>
          <w:szCs w:val="24"/>
          <w:lang w:val="en-GB"/>
        </w:rPr>
        <w:fldChar w:fldCharType="begin"/>
      </w:r>
      <w:r w:rsidRPr="00E17852">
        <w:rPr>
          <w:rFonts w:ascii="Arial" w:eastAsia="Gill Sans MT" w:hAnsi="Arial" w:cs="Arial"/>
          <w:sz w:val="24"/>
          <w:szCs w:val="24"/>
          <w:lang w:val="en-GB"/>
        </w:rPr>
        <w:instrText xml:space="preserve"> ADDIN EN.REFLIST </w:instrText>
      </w:r>
      <w:r w:rsidRPr="00E17852">
        <w:rPr>
          <w:rFonts w:ascii="Arial" w:eastAsia="Gill Sans MT" w:hAnsi="Arial" w:cs="Arial"/>
          <w:sz w:val="24"/>
          <w:szCs w:val="24"/>
          <w:lang w:val="en-GB"/>
        </w:rPr>
        <w:fldChar w:fldCharType="separate"/>
      </w:r>
      <w:r w:rsidRPr="00E17852">
        <w:rPr>
          <w:rFonts w:ascii="Arial" w:hAnsi="Arial" w:cs="Arial"/>
          <w:sz w:val="24"/>
          <w:szCs w:val="24"/>
          <w:lang w:val="en-GB"/>
        </w:rPr>
        <w:t>1.</w:t>
      </w:r>
      <w:r w:rsidRPr="00E17852">
        <w:rPr>
          <w:rFonts w:ascii="Arial" w:hAnsi="Arial" w:cs="Arial"/>
          <w:sz w:val="24"/>
          <w:szCs w:val="24"/>
          <w:lang w:val="en-GB"/>
        </w:rPr>
        <w:tab/>
        <w:t xml:space="preserve">Johansson S, Ytterberg C, Claesson IM, Lindberg J, Hillert J, Andersson M, et al. High concurrent presence of disability in multiple sclerosis. Associations with perceived health. Journal of </w:t>
      </w:r>
      <w:r w:rsidR="00585885" w:rsidRPr="00E17852">
        <w:rPr>
          <w:rFonts w:ascii="Arial" w:hAnsi="Arial" w:cs="Arial"/>
          <w:sz w:val="24"/>
          <w:szCs w:val="24"/>
          <w:lang w:val="en-GB"/>
        </w:rPr>
        <w:t>N</w:t>
      </w:r>
      <w:r w:rsidRPr="00E17852">
        <w:rPr>
          <w:rFonts w:ascii="Arial" w:hAnsi="Arial" w:cs="Arial"/>
          <w:sz w:val="24"/>
          <w:szCs w:val="24"/>
          <w:lang w:val="en-GB"/>
        </w:rPr>
        <w:t>eurology. 2007;254(6):767-73.</w:t>
      </w:r>
    </w:p>
    <w:p w14:paraId="21B57C75" w14:textId="7D282BF1"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2.</w:t>
      </w:r>
      <w:r w:rsidRPr="00E17852">
        <w:rPr>
          <w:rFonts w:ascii="Arial" w:hAnsi="Arial" w:cs="Arial"/>
          <w:sz w:val="24"/>
          <w:szCs w:val="24"/>
          <w:lang w:val="en-GB"/>
        </w:rPr>
        <w:tab/>
        <w:t xml:space="preserve">Bertoni R, Lamers I, Chen CC, Feys P, Cattaneo D. Unilateral and bilateral upper limb dysfunction at body functions, activity and participation levels in people with multiple sclerosis. Multiple </w:t>
      </w:r>
      <w:r w:rsidR="00585885" w:rsidRPr="00E17852">
        <w:rPr>
          <w:rFonts w:ascii="Arial" w:hAnsi="Arial" w:cs="Arial"/>
          <w:sz w:val="24"/>
          <w:szCs w:val="24"/>
          <w:lang w:val="en-GB"/>
        </w:rPr>
        <w:t>S</w:t>
      </w:r>
      <w:r w:rsidRPr="00E17852">
        <w:rPr>
          <w:rFonts w:ascii="Arial" w:hAnsi="Arial" w:cs="Arial"/>
          <w:sz w:val="24"/>
          <w:szCs w:val="24"/>
          <w:lang w:val="en-GB"/>
        </w:rPr>
        <w:t>clerosis (Houndmills, Basingstoke, England). 2015;21(12):1566-74.</w:t>
      </w:r>
    </w:p>
    <w:p w14:paraId="4A746700" w14:textId="77777777"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3.</w:t>
      </w:r>
      <w:r w:rsidRPr="00E17852">
        <w:rPr>
          <w:rFonts w:ascii="Arial" w:hAnsi="Arial" w:cs="Arial"/>
          <w:sz w:val="24"/>
          <w:szCs w:val="24"/>
          <w:lang w:val="en-GB"/>
        </w:rPr>
        <w:tab/>
        <w:t>Baert I FP. Prevalence and assessment of the upper limb function in multiple sclerosis. In: K. Ř, editor. Neurorehabilitation of people with impaired mobility - therapeutic interventions and assessment tools. Prague: 3rd Medical Faculty, Charles University; 2017.</w:t>
      </w:r>
    </w:p>
    <w:p w14:paraId="6EA04450" w14:textId="77777777"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4.</w:t>
      </w:r>
      <w:r w:rsidRPr="00E17852">
        <w:rPr>
          <w:rFonts w:ascii="Arial" w:hAnsi="Arial" w:cs="Arial"/>
          <w:sz w:val="24"/>
          <w:szCs w:val="24"/>
          <w:lang w:val="en-GB"/>
        </w:rPr>
        <w:tab/>
        <w:t>Streicher M.C. AJL, Sutliff M.H., Bethoux F. Effects and feasibility of virtual reality system vs traditional physical therapy training in multiple sclerosis patients. International Journal of Therapy and Rehabilitation. 2018;25(10).</w:t>
      </w:r>
    </w:p>
    <w:p w14:paraId="15699EAF" w14:textId="77777777"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5.</w:t>
      </w:r>
      <w:r w:rsidRPr="00E17852">
        <w:rPr>
          <w:rFonts w:ascii="Arial" w:hAnsi="Arial" w:cs="Arial"/>
          <w:sz w:val="24"/>
          <w:szCs w:val="24"/>
          <w:lang w:val="en-GB"/>
        </w:rPr>
        <w:tab/>
        <w:t>Massetti T, Trevizan IL, Arab C, Favero FM, Ribeiro-Papa DC, de Mello Monteiro CB. Virtual reality in multiple sclerosis - A systematic review. Mult Scler Relat Disord. 2016;8:107-12.</w:t>
      </w:r>
    </w:p>
    <w:p w14:paraId="0FF96F87" w14:textId="77777777"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6.</w:t>
      </w:r>
      <w:r w:rsidRPr="00E17852">
        <w:rPr>
          <w:rFonts w:ascii="Arial" w:hAnsi="Arial" w:cs="Arial"/>
          <w:sz w:val="24"/>
          <w:szCs w:val="24"/>
          <w:lang w:val="en-GB"/>
        </w:rPr>
        <w:tab/>
        <w:t>Jonsdottir J, Perini G, Ascolese A, Bowman T, Montesano A, Lawo M, et al. Unilateral arm rehabilitation for persons with multiple sclerosis using serious games in a virtual reality approach: Bilateral treatment effect? Mult Scler Relat Disord. 2019;35:76-82.</w:t>
      </w:r>
    </w:p>
    <w:p w14:paraId="6F383A40" w14:textId="092AAF1F"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7.</w:t>
      </w:r>
      <w:r w:rsidRPr="00E17852">
        <w:rPr>
          <w:rFonts w:ascii="Arial" w:hAnsi="Arial" w:cs="Arial"/>
          <w:sz w:val="24"/>
          <w:szCs w:val="24"/>
          <w:lang w:val="en-GB"/>
        </w:rPr>
        <w:tab/>
        <w:t>Daubner J. HB, Sviatková Z., Řasová K. . Vliv fyzioterapeutických facilitačních technik a virtuální reality na funkci  horní končetiny u pacientů s roztroušenou sklerózou. Studentská vědecká konference 3 lékařské fakulty Univerzity Karlovy: Trimed – spolek studentů 3. lékařské fakulty Univerzity Karlovy; 2018.</w:t>
      </w:r>
    </w:p>
    <w:p w14:paraId="5B1F8988" w14:textId="684D1C36" w:rsidR="00020906" w:rsidRPr="00E17852" w:rsidRDefault="00020906" w:rsidP="00020906">
      <w:pPr>
        <w:pStyle w:val="EndNoteBibliography"/>
        <w:spacing w:after="0"/>
        <w:rPr>
          <w:rFonts w:ascii="Arial" w:hAnsi="Arial" w:cs="Arial"/>
          <w:sz w:val="24"/>
          <w:szCs w:val="24"/>
          <w:lang w:val="en-GB"/>
        </w:rPr>
      </w:pPr>
      <w:r w:rsidRPr="00E17852">
        <w:rPr>
          <w:rFonts w:ascii="Arial" w:hAnsi="Arial" w:cs="Arial"/>
          <w:sz w:val="24"/>
          <w:szCs w:val="24"/>
          <w:lang w:val="en-GB"/>
        </w:rPr>
        <w:t>8.</w:t>
      </w:r>
      <w:r w:rsidRPr="00E17852">
        <w:rPr>
          <w:rFonts w:ascii="Arial" w:hAnsi="Arial" w:cs="Arial"/>
          <w:sz w:val="24"/>
          <w:szCs w:val="24"/>
          <w:lang w:val="en-GB"/>
        </w:rPr>
        <w:tab/>
        <w:t>Janssen J, Verschuren O, Renger WJ, Ermers J, Ketelaar M, van Ee R. Gamification in Physical Therapy: More Than Using Games. Pediatric physical therapy : the official publication of the Section on Pediatrics of the American Physical Therapy Association. 2017;29(1):95-9.</w:t>
      </w:r>
    </w:p>
    <w:p w14:paraId="71401F8D" w14:textId="132078B6" w:rsidR="00E94333" w:rsidRPr="00E17852" w:rsidRDefault="00E94333" w:rsidP="00E94333">
      <w:pPr>
        <w:rPr>
          <w:rFonts w:ascii="Arial" w:hAnsi="Arial" w:cs="Arial"/>
          <w:lang w:val="en-GB"/>
        </w:rPr>
      </w:pPr>
      <w:r w:rsidRPr="00E17852">
        <w:rPr>
          <w:rFonts w:ascii="Arial" w:hAnsi="Arial" w:cs="Arial"/>
          <w:lang w:val="en-GB"/>
        </w:rPr>
        <w:t>9. Prochazkova M, Tintera J, Spanhelova S, Prokopiusova T, Rydlo J, Pavlikova M, Prochazka A, Rasova K. Brain activity changes following neuroproprioceptive "facilitation, inhibition" physiotherapy in multiple sclerosis: a parallel group randomized comparison of two approaches. Eur J Phys Rehabil Med. 2020 Sep 16. doi: 10.23736/S1973-9087.20.06336-4. Epub ahead of print. PMID: 32935954.</w:t>
      </w:r>
    </w:p>
    <w:p w14:paraId="5FC3A85F" w14:textId="5AD7CB86" w:rsidR="00E94333" w:rsidRPr="00E17852" w:rsidRDefault="00E94333" w:rsidP="00E94333">
      <w:pPr>
        <w:pStyle w:val="EndNoteBibliography"/>
        <w:widowControl/>
        <w:spacing w:after="0"/>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 xml:space="preserve">10. </w:t>
      </w:r>
      <w:bookmarkStart w:id="0" w:name="_ENREF_156"/>
      <w:r w:rsidRPr="00E17852">
        <w:rPr>
          <w:rFonts w:ascii="Arial" w:eastAsia="Times New Roman" w:hAnsi="Arial" w:cs="Arial"/>
          <w:sz w:val="24"/>
          <w:szCs w:val="24"/>
          <w:lang w:val="en-GB" w:eastAsia="cs-CZ"/>
        </w:rPr>
        <w:t>TOMASSINI, V. et al. Neuroplasticity and functional recovery in multiple sclerosis. Nat Rev Neurol. 2012b, 8(11), 635-646. ISSN 1759-4758.</w:t>
      </w:r>
      <w:bookmarkEnd w:id="0"/>
    </w:p>
    <w:p w14:paraId="577328D1" w14:textId="51E7EA6B" w:rsidR="00DE0A64" w:rsidRPr="00E17852" w:rsidRDefault="00DE0A64" w:rsidP="00DE0A64">
      <w:pPr>
        <w:rPr>
          <w:rFonts w:ascii="Arial" w:hAnsi="Arial" w:cs="Arial"/>
          <w:lang w:val="en-GB"/>
        </w:rPr>
      </w:pPr>
      <w:r w:rsidRPr="00E17852">
        <w:rPr>
          <w:rFonts w:ascii="Arial" w:hAnsi="Arial" w:cs="Arial"/>
          <w:lang w:val="en-GB"/>
        </w:rPr>
        <w:lastRenderedPageBreak/>
        <w:t>11. Rasova, K., et al. (2014). "Motor programme activating therapy influences adaptive brain functions in multiple sclerosis: clinical and MRI study." </w:t>
      </w:r>
      <w:hyperlink r:id="rId7" w:tooltip="International journal of rehabilitation research. Internationale Zeitschrift fur Rehabilitationsforschung. Revue internationale de recherches de readaptation." w:history="1">
        <w:r w:rsidRPr="00E17852">
          <w:rPr>
            <w:rFonts w:ascii="Arial" w:hAnsi="Arial" w:cs="Arial"/>
            <w:lang w:val="en-GB"/>
          </w:rPr>
          <w:t>Int J Rehabil Res.</w:t>
        </w:r>
      </w:hyperlink>
      <w:r w:rsidRPr="00E17852">
        <w:rPr>
          <w:rFonts w:ascii="Arial" w:hAnsi="Arial" w:cs="Arial"/>
          <w:lang w:val="en-GB"/>
        </w:rPr>
        <w:t xml:space="preserve"> 2015;38(1):49-54.</w:t>
      </w:r>
    </w:p>
    <w:p w14:paraId="5EB6E17F" w14:textId="384B9F99" w:rsidR="00DE0A64" w:rsidRPr="00E17852" w:rsidRDefault="00DE0A64" w:rsidP="00DE0A64">
      <w:pPr>
        <w:rPr>
          <w:rFonts w:ascii="Arial" w:eastAsia="MS Mincho" w:hAnsi="Arial" w:cs="Arial"/>
          <w:lang w:val="en-GB"/>
        </w:rPr>
      </w:pPr>
      <w:r w:rsidRPr="00E17852">
        <w:rPr>
          <w:rFonts w:ascii="Arial" w:eastAsia="MS Mincho" w:hAnsi="Arial" w:cs="Arial"/>
          <w:lang w:val="en-GB"/>
        </w:rPr>
        <w:t>12. Ibrahim I., Tintera J. Skoch A., Jirů F., Hlustik P., Martinkova P., Zvara K., Rasova K. Fractional anisotropy and mean diffusivity in the corpus callosum of patients with multiple sclerosis: the effect of physiotherapy. Neuroradiology</w:t>
      </w:r>
      <w:r w:rsidR="00585885" w:rsidRPr="00E17852">
        <w:rPr>
          <w:rFonts w:ascii="Arial" w:eastAsia="MS Mincho" w:hAnsi="Arial" w:cs="Arial"/>
          <w:lang w:val="en-GB"/>
        </w:rPr>
        <w:t xml:space="preserve"> 2011;</w:t>
      </w:r>
      <w:r w:rsidRPr="00E17852">
        <w:rPr>
          <w:rFonts w:ascii="Arial" w:eastAsia="MS Mincho" w:hAnsi="Arial" w:cs="Arial"/>
          <w:lang w:val="en-GB"/>
        </w:rPr>
        <w:t>53</w:t>
      </w:r>
      <w:r w:rsidR="00585885" w:rsidRPr="00E17852">
        <w:rPr>
          <w:rFonts w:ascii="Arial" w:eastAsia="MS Mincho" w:hAnsi="Arial" w:cs="Arial"/>
          <w:lang w:val="en-GB"/>
        </w:rPr>
        <w:t>(</w:t>
      </w:r>
      <w:r w:rsidRPr="00E17852">
        <w:rPr>
          <w:rFonts w:ascii="Arial" w:eastAsia="MS Mincho" w:hAnsi="Arial" w:cs="Arial"/>
          <w:lang w:val="en-GB"/>
        </w:rPr>
        <w:t>11)</w:t>
      </w:r>
      <w:r w:rsidR="00585885" w:rsidRPr="00E17852">
        <w:rPr>
          <w:rFonts w:ascii="Arial" w:eastAsia="MS Mincho" w:hAnsi="Arial" w:cs="Arial"/>
          <w:lang w:val="en-GB"/>
        </w:rPr>
        <w:t>:</w:t>
      </w:r>
      <w:r w:rsidRPr="00E17852">
        <w:rPr>
          <w:rFonts w:ascii="Arial" w:eastAsia="MS Mincho" w:hAnsi="Arial" w:cs="Arial"/>
          <w:lang w:val="en-GB"/>
        </w:rPr>
        <w:t>917-926</w:t>
      </w:r>
      <w:r w:rsidR="00585885" w:rsidRPr="00E17852">
        <w:rPr>
          <w:rFonts w:ascii="Arial" w:eastAsia="MS Mincho" w:hAnsi="Arial" w:cs="Arial"/>
          <w:lang w:val="en-GB"/>
        </w:rPr>
        <w:t>.</w:t>
      </w:r>
    </w:p>
    <w:p w14:paraId="1CB6B5D1" w14:textId="6D8ED83E" w:rsidR="00FD07BD" w:rsidRPr="00E17852" w:rsidRDefault="00FD07BD" w:rsidP="00DE0A64">
      <w:pPr>
        <w:rPr>
          <w:rFonts w:ascii="Arial" w:eastAsia="MS Mincho" w:hAnsi="Arial" w:cs="Arial"/>
          <w:lang w:val="en-GB"/>
        </w:rPr>
      </w:pPr>
      <w:r w:rsidRPr="00E17852">
        <w:rPr>
          <w:rFonts w:ascii="Arial" w:eastAsia="MS Mincho" w:hAnsi="Arial" w:cs="Arial"/>
          <w:lang w:val="en-GB"/>
        </w:rPr>
        <w:t>13. Řasová K, Krásenský J, Havrdová E, Obenberger J, Seidel Z, Doležal O, Rexová P, Zálišová M. Is it possible to actively and purposely make use of plasticity and adaptability in the neurorehabilitation treatment of Multiple Sclerosis patients? Pilot Project. Clinical Rehabilitation 2005;19:170-181.</w:t>
      </w:r>
    </w:p>
    <w:p w14:paraId="23A7B3AA" w14:textId="680E8ABA" w:rsidR="00DE0A64" w:rsidRPr="00E17852" w:rsidRDefault="009B2D24" w:rsidP="00DD5EDD">
      <w:pPr>
        <w:pStyle w:val="EndNoteBibliography"/>
        <w:spacing w:after="0" w:line="240" w:lineRule="atLeast"/>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14. Nociti V, Santoro M. What do we know about the role of lncRNAs in multiple sclerosis?</w:t>
      </w:r>
      <w:r w:rsidRPr="00E17852">
        <w:rPr>
          <w:lang w:val="en-GB"/>
        </w:rPr>
        <w:t xml:space="preserve"> </w:t>
      </w:r>
      <w:r w:rsidRPr="00E17852">
        <w:rPr>
          <w:rFonts w:ascii="Arial" w:eastAsia="Times New Roman" w:hAnsi="Arial" w:cs="Arial"/>
          <w:sz w:val="24"/>
          <w:szCs w:val="24"/>
          <w:lang w:val="en-GB" w:eastAsia="cs-CZ"/>
        </w:rPr>
        <w:t>Neural Regen</w:t>
      </w:r>
      <w:r w:rsidR="00585885" w:rsidRPr="00E17852">
        <w:rPr>
          <w:rFonts w:ascii="Arial" w:eastAsia="Times New Roman" w:hAnsi="Arial" w:cs="Arial"/>
          <w:sz w:val="24"/>
          <w:szCs w:val="24"/>
          <w:lang w:val="en-GB" w:eastAsia="cs-CZ"/>
        </w:rPr>
        <w:t>eration</w:t>
      </w:r>
      <w:r w:rsidRPr="00E17852">
        <w:rPr>
          <w:rFonts w:ascii="Arial" w:eastAsia="Times New Roman" w:hAnsi="Arial" w:cs="Arial"/>
          <w:sz w:val="24"/>
          <w:szCs w:val="24"/>
          <w:lang w:val="en-GB" w:eastAsia="cs-CZ"/>
        </w:rPr>
        <w:t xml:space="preserve"> Res</w:t>
      </w:r>
      <w:r w:rsidR="00585885" w:rsidRPr="00E17852">
        <w:rPr>
          <w:rFonts w:ascii="Arial" w:eastAsia="Times New Roman" w:hAnsi="Arial" w:cs="Arial"/>
          <w:sz w:val="24"/>
          <w:szCs w:val="24"/>
          <w:lang w:val="en-GB" w:eastAsia="cs-CZ"/>
        </w:rPr>
        <w:t>earch</w:t>
      </w:r>
      <w:r w:rsidRPr="00E17852">
        <w:rPr>
          <w:rFonts w:ascii="Arial" w:eastAsia="Times New Roman" w:hAnsi="Arial" w:cs="Arial"/>
          <w:sz w:val="24"/>
          <w:szCs w:val="24"/>
          <w:lang w:val="en-GB" w:eastAsia="cs-CZ"/>
        </w:rPr>
        <w:t xml:space="preserve"> 2021;16(9):1715-1722.</w:t>
      </w:r>
    </w:p>
    <w:p w14:paraId="219314DE" w14:textId="21D9E0E0" w:rsidR="009B2D24" w:rsidRPr="00E17852" w:rsidRDefault="009B2D24" w:rsidP="00DD5EDD">
      <w:pPr>
        <w:pStyle w:val="EndNoteBibliography"/>
        <w:spacing w:after="0" w:line="240" w:lineRule="atLeast"/>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15. Sun</w:t>
      </w:r>
      <w:r w:rsidR="00004214" w:rsidRPr="00E17852">
        <w:rPr>
          <w:rFonts w:ascii="Arial" w:eastAsia="Times New Roman" w:hAnsi="Arial" w:cs="Arial"/>
          <w:sz w:val="24"/>
          <w:szCs w:val="24"/>
          <w:lang w:val="en-GB" w:eastAsia="cs-CZ"/>
        </w:rPr>
        <w:t xml:space="preserve"> D</w:t>
      </w:r>
      <w:r w:rsidRPr="00E17852">
        <w:rPr>
          <w:rFonts w:ascii="Arial" w:eastAsia="Times New Roman" w:hAnsi="Arial" w:cs="Arial"/>
          <w:sz w:val="24"/>
          <w:szCs w:val="24"/>
          <w:lang w:val="en-GB" w:eastAsia="cs-CZ"/>
        </w:rPr>
        <w:t>, Yu</w:t>
      </w:r>
      <w:r w:rsidR="00004214" w:rsidRPr="00E17852">
        <w:rPr>
          <w:rFonts w:ascii="Arial" w:eastAsia="Times New Roman" w:hAnsi="Arial" w:cs="Arial"/>
          <w:sz w:val="24"/>
          <w:szCs w:val="24"/>
          <w:lang w:val="en-GB" w:eastAsia="cs-CZ"/>
        </w:rPr>
        <w:t xml:space="preserve"> Z</w:t>
      </w:r>
      <w:r w:rsidRPr="00E17852">
        <w:rPr>
          <w:rFonts w:ascii="Arial" w:eastAsia="Times New Roman" w:hAnsi="Arial" w:cs="Arial"/>
          <w:sz w:val="24"/>
          <w:szCs w:val="24"/>
          <w:lang w:val="en-GB" w:eastAsia="cs-CZ"/>
        </w:rPr>
        <w:t>, Fang</w:t>
      </w:r>
      <w:r w:rsidR="00004214" w:rsidRPr="00E17852">
        <w:rPr>
          <w:rFonts w:ascii="Arial" w:eastAsia="Times New Roman" w:hAnsi="Arial" w:cs="Arial"/>
          <w:sz w:val="24"/>
          <w:szCs w:val="24"/>
          <w:lang w:val="en-GB" w:eastAsia="cs-CZ"/>
        </w:rPr>
        <w:t xml:space="preserve"> X</w:t>
      </w:r>
      <w:r w:rsidRPr="00E17852">
        <w:rPr>
          <w:rFonts w:ascii="Arial" w:eastAsia="Times New Roman" w:hAnsi="Arial" w:cs="Arial"/>
          <w:sz w:val="24"/>
          <w:szCs w:val="24"/>
          <w:lang w:val="en-GB" w:eastAsia="cs-CZ"/>
        </w:rPr>
        <w:t>, Liu</w:t>
      </w:r>
      <w:r w:rsidR="00004214" w:rsidRPr="00E17852">
        <w:rPr>
          <w:rFonts w:ascii="Arial" w:eastAsia="Times New Roman" w:hAnsi="Arial" w:cs="Arial"/>
          <w:sz w:val="24"/>
          <w:szCs w:val="24"/>
          <w:lang w:val="en-GB" w:eastAsia="cs-CZ"/>
        </w:rPr>
        <w:t xml:space="preserve"> M</w:t>
      </w:r>
      <w:r w:rsidRPr="00E17852">
        <w:rPr>
          <w:rFonts w:ascii="Arial" w:eastAsia="Times New Roman" w:hAnsi="Arial" w:cs="Arial"/>
          <w:sz w:val="24"/>
          <w:szCs w:val="24"/>
          <w:lang w:val="en-GB" w:eastAsia="cs-CZ"/>
        </w:rPr>
        <w:t>, Pu</w:t>
      </w:r>
      <w:r w:rsidR="00004214" w:rsidRPr="00E17852">
        <w:rPr>
          <w:rFonts w:ascii="Arial" w:eastAsia="Times New Roman" w:hAnsi="Arial" w:cs="Arial"/>
          <w:sz w:val="24"/>
          <w:szCs w:val="24"/>
          <w:lang w:val="en-GB" w:eastAsia="cs-CZ"/>
        </w:rPr>
        <w:t xml:space="preserve"> Y</w:t>
      </w:r>
      <w:r w:rsidRPr="00E17852">
        <w:rPr>
          <w:rFonts w:ascii="Arial" w:eastAsia="Times New Roman" w:hAnsi="Arial" w:cs="Arial"/>
          <w:sz w:val="24"/>
          <w:szCs w:val="24"/>
          <w:lang w:val="en-GB" w:eastAsia="cs-CZ"/>
        </w:rPr>
        <w:t>, Shao</w:t>
      </w:r>
      <w:r w:rsidR="00004214" w:rsidRPr="00E17852">
        <w:rPr>
          <w:rFonts w:ascii="Arial" w:eastAsia="Times New Roman" w:hAnsi="Arial" w:cs="Arial"/>
          <w:sz w:val="24"/>
          <w:szCs w:val="24"/>
          <w:lang w:val="en-GB" w:eastAsia="cs-CZ"/>
        </w:rPr>
        <w:t xml:space="preserve"> Q</w:t>
      </w:r>
      <w:r w:rsidRPr="00E17852">
        <w:rPr>
          <w:rFonts w:ascii="Arial" w:eastAsia="Times New Roman" w:hAnsi="Arial" w:cs="Arial"/>
          <w:sz w:val="24"/>
          <w:szCs w:val="24"/>
          <w:lang w:val="en-GB" w:eastAsia="cs-CZ"/>
        </w:rPr>
        <w:t>, Wang</w:t>
      </w:r>
      <w:r w:rsidR="00004214" w:rsidRPr="00E17852">
        <w:rPr>
          <w:rFonts w:ascii="Arial" w:eastAsia="Times New Roman" w:hAnsi="Arial" w:cs="Arial"/>
          <w:sz w:val="24"/>
          <w:szCs w:val="24"/>
          <w:lang w:val="en-GB" w:eastAsia="cs-CZ"/>
        </w:rPr>
        <w:t xml:space="preserve"> D</w:t>
      </w:r>
      <w:r w:rsidRPr="00E17852">
        <w:rPr>
          <w:rFonts w:ascii="Arial" w:eastAsia="Times New Roman" w:hAnsi="Arial" w:cs="Arial"/>
          <w:sz w:val="24"/>
          <w:szCs w:val="24"/>
          <w:lang w:val="en-GB" w:eastAsia="cs-CZ"/>
        </w:rPr>
        <w:t>, Zhao</w:t>
      </w:r>
      <w:r w:rsidR="00004214" w:rsidRPr="00E17852">
        <w:rPr>
          <w:rFonts w:ascii="Arial" w:eastAsia="Times New Roman" w:hAnsi="Arial" w:cs="Arial"/>
          <w:sz w:val="24"/>
          <w:szCs w:val="24"/>
          <w:lang w:val="en-GB" w:eastAsia="cs-CZ"/>
        </w:rPr>
        <w:t xml:space="preserve"> X</w:t>
      </w:r>
      <w:r w:rsidRPr="00E17852">
        <w:rPr>
          <w:rFonts w:ascii="Arial" w:eastAsia="Times New Roman" w:hAnsi="Arial" w:cs="Arial"/>
          <w:sz w:val="24"/>
          <w:szCs w:val="24"/>
          <w:lang w:val="en-GB" w:eastAsia="cs-CZ"/>
        </w:rPr>
        <w:t>, Huang</w:t>
      </w:r>
      <w:r w:rsidR="00004214" w:rsidRPr="00E17852">
        <w:rPr>
          <w:rFonts w:ascii="Arial" w:eastAsia="Times New Roman" w:hAnsi="Arial" w:cs="Arial"/>
          <w:sz w:val="24"/>
          <w:szCs w:val="24"/>
          <w:lang w:val="en-GB" w:eastAsia="cs-CZ"/>
        </w:rPr>
        <w:t xml:space="preserve"> A</w:t>
      </w:r>
      <w:r w:rsidRPr="00E17852">
        <w:rPr>
          <w:rFonts w:ascii="Arial" w:eastAsia="Times New Roman" w:hAnsi="Arial" w:cs="Arial"/>
          <w:sz w:val="24"/>
          <w:szCs w:val="24"/>
          <w:lang w:val="en-GB" w:eastAsia="cs-CZ"/>
        </w:rPr>
        <w:t>, Xiang</w:t>
      </w:r>
      <w:r w:rsidR="00004214" w:rsidRPr="00E17852">
        <w:rPr>
          <w:rFonts w:ascii="Arial" w:eastAsia="Times New Roman" w:hAnsi="Arial" w:cs="Arial"/>
          <w:sz w:val="24"/>
          <w:szCs w:val="24"/>
          <w:lang w:val="en-GB" w:eastAsia="cs-CZ"/>
        </w:rPr>
        <w:t xml:space="preserve"> Z, </w:t>
      </w:r>
      <w:r w:rsidRPr="00E17852">
        <w:rPr>
          <w:rFonts w:ascii="Arial" w:eastAsia="Times New Roman" w:hAnsi="Arial" w:cs="Arial"/>
          <w:sz w:val="24"/>
          <w:szCs w:val="24"/>
          <w:lang w:val="en-GB" w:eastAsia="cs-CZ"/>
        </w:rPr>
        <w:t>Zhao</w:t>
      </w:r>
      <w:r w:rsidR="00004214" w:rsidRPr="00E17852">
        <w:rPr>
          <w:rFonts w:ascii="Arial" w:eastAsia="Times New Roman" w:hAnsi="Arial" w:cs="Arial"/>
          <w:sz w:val="24"/>
          <w:szCs w:val="24"/>
          <w:lang w:val="en-GB" w:eastAsia="cs-CZ"/>
        </w:rPr>
        <w:t xml:space="preserve"> C</w:t>
      </w:r>
      <w:r w:rsidRPr="00E17852">
        <w:rPr>
          <w:rFonts w:ascii="Arial" w:eastAsia="Times New Roman" w:hAnsi="Arial" w:cs="Arial"/>
          <w:sz w:val="24"/>
          <w:szCs w:val="24"/>
          <w:lang w:val="en-GB" w:eastAsia="cs-CZ"/>
        </w:rPr>
        <w:t>, Franklin</w:t>
      </w:r>
      <w:r w:rsidR="00004214" w:rsidRPr="00E17852">
        <w:rPr>
          <w:rFonts w:ascii="Arial" w:eastAsia="Times New Roman" w:hAnsi="Arial" w:cs="Arial"/>
          <w:sz w:val="24"/>
          <w:szCs w:val="24"/>
          <w:lang w:val="en-GB" w:eastAsia="cs-CZ"/>
        </w:rPr>
        <w:t xml:space="preserve"> RJM</w:t>
      </w:r>
      <w:r w:rsidRPr="00E17852">
        <w:rPr>
          <w:rFonts w:ascii="Arial" w:eastAsia="Times New Roman" w:hAnsi="Arial" w:cs="Arial"/>
          <w:sz w:val="24"/>
          <w:szCs w:val="24"/>
          <w:lang w:val="en-GB" w:eastAsia="cs-CZ"/>
        </w:rPr>
        <w:t xml:space="preserve">, Cao </w:t>
      </w:r>
      <w:r w:rsidR="00004214" w:rsidRPr="00E17852">
        <w:rPr>
          <w:rFonts w:ascii="Arial" w:eastAsia="Times New Roman" w:hAnsi="Arial" w:cs="Arial"/>
          <w:sz w:val="24"/>
          <w:szCs w:val="24"/>
          <w:lang w:val="en-GB" w:eastAsia="cs-CZ"/>
        </w:rPr>
        <w:t xml:space="preserve">L </w:t>
      </w:r>
      <w:r w:rsidRPr="00E17852">
        <w:rPr>
          <w:rFonts w:ascii="Arial" w:eastAsia="Times New Roman" w:hAnsi="Arial" w:cs="Arial"/>
          <w:sz w:val="24"/>
          <w:szCs w:val="24"/>
          <w:lang w:val="en-GB" w:eastAsia="cs-CZ"/>
        </w:rPr>
        <w:t>&amp; He</w:t>
      </w:r>
      <w:r w:rsidR="00004214" w:rsidRPr="00E17852">
        <w:rPr>
          <w:rFonts w:ascii="Arial" w:eastAsia="Times New Roman" w:hAnsi="Arial" w:cs="Arial"/>
          <w:sz w:val="24"/>
          <w:szCs w:val="24"/>
          <w:lang w:val="en-GB" w:eastAsia="cs-CZ"/>
        </w:rPr>
        <w:t xml:space="preserve"> C</w:t>
      </w:r>
      <w:r w:rsidRPr="00E17852">
        <w:rPr>
          <w:rFonts w:ascii="Arial" w:eastAsia="Times New Roman" w:hAnsi="Arial" w:cs="Arial"/>
          <w:sz w:val="24"/>
          <w:szCs w:val="24"/>
          <w:lang w:val="en-GB" w:eastAsia="cs-CZ"/>
        </w:rPr>
        <w:t>.</w:t>
      </w:r>
      <w:r w:rsidR="00004214" w:rsidRPr="00E17852">
        <w:rPr>
          <w:lang w:val="en-GB"/>
        </w:rPr>
        <w:t xml:space="preserve"> </w:t>
      </w:r>
      <w:r w:rsidR="00004214" w:rsidRPr="00E17852">
        <w:rPr>
          <w:rFonts w:ascii="Arial" w:eastAsia="Times New Roman" w:hAnsi="Arial" w:cs="Arial"/>
          <w:sz w:val="24"/>
          <w:szCs w:val="24"/>
          <w:lang w:val="en-GB" w:eastAsia="cs-CZ"/>
        </w:rPr>
        <w:t>LncRNA GAS5 inhibits microglial M2 polarization and exacerbates demyelination. EMBO Reports 2017;18:1801-1816.</w:t>
      </w:r>
    </w:p>
    <w:p w14:paraId="3E94A693" w14:textId="089564F2" w:rsidR="00004214" w:rsidRPr="00E17852" w:rsidRDefault="00004214" w:rsidP="00DD5EDD">
      <w:pPr>
        <w:pStyle w:val="EndNoteBibliography"/>
        <w:spacing w:after="0" w:line="240" w:lineRule="atLeast"/>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16. Ding Y, Li T, Yan X, Cui M, Wang C, Wang S, Zhang F, Zhang R.</w:t>
      </w:r>
      <w:r w:rsidR="00FB1EA0" w:rsidRPr="00E17852">
        <w:rPr>
          <w:lang w:val="en-GB"/>
        </w:rPr>
        <w:t xml:space="preserve"> </w:t>
      </w:r>
      <w:r w:rsidR="00FB1EA0" w:rsidRPr="00E17852">
        <w:rPr>
          <w:rFonts w:ascii="Arial" w:eastAsia="Times New Roman" w:hAnsi="Arial" w:cs="Arial"/>
          <w:sz w:val="24"/>
          <w:szCs w:val="24"/>
          <w:lang w:val="en-GB" w:eastAsia="cs-CZ"/>
        </w:rPr>
        <w:t>Identification of hub lncRNA ceRNAs in multiple sclerosis based on ceRNA mechanisms.</w:t>
      </w:r>
      <w:r w:rsidR="00FB1EA0" w:rsidRPr="00E17852">
        <w:rPr>
          <w:lang w:val="en-GB"/>
        </w:rPr>
        <w:t xml:space="preserve"> </w:t>
      </w:r>
      <w:r w:rsidR="00FB1EA0" w:rsidRPr="00E17852">
        <w:rPr>
          <w:rFonts w:ascii="Arial" w:eastAsia="Times New Roman" w:hAnsi="Arial" w:cs="Arial"/>
          <w:sz w:val="24"/>
          <w:szCs w:val="24"/>
          <w:lang w:val="en-GB" w:eastAsia="cs-CZ"/>
        </w:rPr>
        <w:t>Molecular Genetics and Genomics 2021; 296:423-435.</w:t>
      </w:r>
      <w:r w:rsidR="00FB1EA0" w:rsidRPr="00E17852">
        <w:rPr>
          <w:lang w:val="en-GB"/>
        </w:rPr>
        <w:t xml:space="preserve"> </w:t>
      </w:r>
      <w:r w:rsidR="00FB1EA0" w:rsidRPr="00E17852">
        <w:rPr>
          <w:rFonts w:ascii="Arial" w:eastAsia="Times New Roman" w:hAnsi="Arial" w:cs="Arial"/>
          <w:sz w:val="24"/>
          <w:szCs w:val="24"/>
          <w:lang w:val="en-GB" w:eastAsia="cs-CZ"/>
        </w:rPr>
        <w:t>doi.org/10.1007/s00438-020-01750-1</w:t>
      </w:r>
    </w:p>
    <w:p w14:paraId="3B167044" w14:textId="77777777" w:rsidR="00585885" w:rsidRPr="00E17852" w:rsidRDefault="00FB1EA0" w:rsidP="00DD5EDD">
      <w:pPr>
        <w:pStyle w:val="EndNoteBibliography"/>
        <w:spacing w:after="0" w:line="240" w:lineRule="atLeast"/>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17. Bahrami T, Taheri M, Omrani MD, Karimipoor M.</w:t>
      </w:r>
      <w:r w:rsidRPr="00E17852">
        <w:rPr>
          <w:lang w:val="en-GB"/>
        </w:rPr>
        <w:t xml:space="preserve"> </w:t>
      </w:r>
      <w:r w:rsidRPr="00E17852">
        <w:rPr>
          <w:rFonts w:ascii="Arial" w:eastAsia="Times New Roman" w:hAnsi="Arial" w:cs="Arial"/>
          <w:sz w:val="24"/>
          <w:szCs w:val="24"/>
          <w:lang w:val="en-GB" w:eastAsia="cs-CZ"/>
        </w:rPr>
        <w:t>Associations between genomic variants in lncRNA-TRPM2-AS and lncRNA-HNF1A-AS1 genes and risk of multiple sclerosis.</w:t>
      </w:r>
      <w:r w:rsidRPr="00E17852">
        <w:rPr>
          <w:lang w:val="en-GB"/>
        </w:rPr>
        <w:t xml:space="preserve"> </w:t>
      </w:r>
      <w:r w:rsidRPr="00E17852">
        <w:rPr>
          <w:rFonts w:ascii="Arial" w:eastAsia="Times New Roman" w:hAnsi="Arial" w:cs="Arial"/>
          <w:sz w:val="24"/>
          <w:szCs w:val="24"/>
          <w:lang w:val="en-GB" w:eastAsia="cs-CZ"/>
        </w:rPr>
        <w:t>Journal of Molecular Neuroscience 2020;70:1050-1055.</w:t>
      </w:r>
    </w:p>
    <w:p w14:paraId="2F89204E" w14:textId="0289E551" w:rsidR="00FB1EA0" w:rsidRPr="00E17852" w:rsidRDefault="00585885" w:rsidP="00DD5EDD">
      <w:pPr>
        <w:pStyle w:val="EndNoteBibliography"/>
        <w:spacing w:after="0" w:line="240" w:lineRule="atLeast"/>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doi.org/10.1007/s12031-020-01504-z</w:t>
      </w:r>
    </w:p>
    <w:p w14:paraId="7F2F0CFE" w14:textId="50DFF231" w:rsidR="00585885" w:rsidRPr="00E17852" w:rsidRDefault="00585885" w:rsidP="00E17852">
      <w:pPr>
        <w:pStyle w:val="EndNoteBibliography"/>
        <w:spacing w:after="0" w:line="240" w:lineRule="atLeast"/>
        <w:rPr>
          <w:rFonts w:ascii="Arial" w:eastAsia="Times New Roman" w:hAnsi="Arial" w:cs="Arial"/>
          <w:sz w:val="24"/>
          <w:szCs w:val="24"/>
          <w:lang w:val="en-GB" w:eastAsia="cs-CZ"/>
        </w:rPr>
      </w:pPr>
      <w:r w:rsidRPr="00E17852">
        <w:rPr>
          <w:rFonts w:ascii="Arial" w:eastAsia="Times New Roman" w:hAnsi="Arial" w:cs="Arial"/>
          <w:sz w:val="24"/>
          <w:szCs w:val="24"/>
          <w:lang w:val="en-GB" w:eastAsia="cs-CZ"/>
        </w:rPr>
        <w:t>18. Senousy MA, Shaker OG, Sayed NH, Fathy N, and Kortam MA.</w:t>
      </w:r>
      <w:r w:rsidRPr="00E17852">
        <w:rPr>
          <w:lang w:val="en-GB"/>
        </w:rPr>
        <w:t xml:space="preserve"> </w:t>
      </w:r>
      <w:r w:rsidRPr="00E17852">
        <w:rPr>
          <w:rFonts w:ascii="Arial" w:eastAsia="Times New Roman" w:hAnsi="Arial" w:cs="Arial"/>
          <w:sz w:val="24"/>
          <w:szCs w:val="24"/>
          <w:lang w:val="en-GB" w:eastAsia="cs-CZ"/>
        </w:rPr>
        <w:t xml:space="preserve">LncRNA GAS5 and miR-137 </w:t>
      </w:r>
      <w:r w:rsidR="00432E8B" w:rsidRPr="00E17852">
        <w:rPr>
          <w:rFonts w:ascii="Arial" w:eastAsia="Times New Roman" w:hAnsi="Arial" w:cs="Arial"/>
          <w:sz w:val="24"/>
          <w:szCs w:val="24"/>
          <w:lang w:val="en-GB" w:eastAsia="cs-CZ"/>
        </w:rPr>
        <w:t>p</w:t>
      </w:r>
      <w:r w:rsidRPr="00E17852">
        <w:rPr>
          <w:rFonts w:ascii="Arial" w:eastAsia="Times New Roman" w:hAnsi="Arial" w:cs="Arial"/>
          <w:sz w:val="24"/>
          <w:szCs w:val="24"/>
          <w:lang w:val="en-GB" w:eastAsia="cs-CZ"/>
        </w:rPr>
        <w:t xml:space="preserve">olymorphisms and </w:t>
      </w:r>
      <w:r w:rsidR="00432E8B" w:rsidRPr="00E17852">
        <w:rPr>
          <w:rFonts w:ascii="Arial" w:eastAsia="Times New Roman" w:hAnsi="Arial" w:cs="Arial"/>
          <w:sz w:val="24"/>
          <w:szCs w:val="24"/>
          <w:lang w:val="en-GB" w:eastAsia="cs-CZ"/>
        </w:rPr>
        <w:t>e</w:t>
      </w:r>
      <w:r w:rsidRPr="00E17852">
        <w:rPr>
          <w:rFonts w:ascii="Arial" w:eastAsia="Times New Roman" w:hAnsi="Arial" w:cs="Arial"/>
          <w:sz w:val="24"/>
          <w:szCs w:val="24"/>
          <w:lang w:val="en-GB" w:eastAsia="cs-CZ"/>
        </w:rPr>
        <w:t>xpression are</w:t>
      </w:r>
      <w:r w:rsidR="00432E8B" w:rsidRPr="00E17852">
        <w:rPr>
          <w:rFonts w:ascii="Arial" w:eastAsia="Times New Roman" w:hAnsi="Arial" w:cs="Arial"/>
          <w:sz w:val="24"/>
          <w:szCs w:val="24"/>
          <w:lang w:val="en-GB" w:eastAsia="cs-CZ"/>
        </w:rPr>
        <w:t xml:space="preserve"> a</w:t>
      </w:r>
      <w:r w:rsidRPr="00E17852">
        <w:rPr>
          <w:rFonts w:ascii="Arial" w:eastAsia="Times New Roman" w:hAnsi="Arial" w:cs="Arial"/>
          <w:sz w:val="24"/>
          <w:szCs w:val="24"/>
          <w:lang w:val="en-GB" w:eastAsia="cs-CZ"/>
        </w:rPr>
        <w:t xml:space="preserve">ssociated with </w:t>
      </w:r>
      <w:r w:rsidR="00432E8B" w:rsidRPr="00E17852">
        <w:rPr>
          <w:rFonts w:ascii="Arial" w:eastAsia="Times New Roman" w:hAnsi="Arial" w:cs="Arial"/>
          <w:sz w:val="24"/>
          <w:szCs w:val="24"/>
          <w:lang w:val="en-GB" w:eastAsia="cs-CZ"/>
        </w:rPr>
        <w:t>m</w:t>
      </w:r>
      <w:r w:rsidRPr="00E17852">
        <w:rPr>
          <w:rFonts w:ascii="Arial" w:eastAsia="Times New Roman" w:hAnsi="Arial" w:cs="Arial"/>
          <w:sz w:val="24"/>
          <w:szCs w:val="24"/>
          <w:lang w:val="en-GB" w:eastAsia="cs-CZ"/>
        </w:rPr>
        <w:t xml:space="preserve">ultiple </w:t>
      </w:r>
      <w:r w:rsidR="00432E8B" w:rsidRPr="00E17852">
        <w:rPr>
          <w:rFonts w:ascii="Arial" w:eastAsia="Times New Roman" w:hAnsi="Arial" w:cs="Arial"/>
          <w:sz w:val="24"/>
          <w:szCs w:val="24"/>
          <w:lang w:val="en-GB" w:eastAsia="cs-CZ"/>
        </w:rPr>
        <w:t>s</w:t>
      </w:r>
      <w:r w:rsidRPr="00E17852">
        <w:rPr>
          <w:rFonts w:ascii="Arial" w:eastAsia="Times New Roman" w:hAnsi="Arial" w:cs="Arial"/>
          <w:sz w:val="24"/>
          <w:szCs w:val="24"/>
          <w:lang w:val="en-GB" w:eastAsia="cs-CZ"/>
        </w:rPr>
        <w:t xml:space="preserve">clerosis </w:t>
      </w:r>
      <w:r w:rsidR="00432E8B" w:rsidRPr="00E17852">
        <w:rPr>
          <w:rFonts w:ascii="Arial" w:eastAsia="Times New Roman" w:hAnsi="Arial" w:cs="Arial"/>
          <w:sz w:val="24"/>
          <w:szCs w:val="24"/>
          <w:lang w:val="en-GB" w:eastAsia="cs-CZ"/>
        </w:rPr>
        <w:t>r</w:t>
      </w:r>
      <w:r w:rsidRPr="00E17852">
        <w:rPr>
          <w:rFonts w:ascii="Arial" w:eastAsia="Times New Roman" w:hAnsi="Arial" w:cs="Arial"/>
          <w:sz w:val="24"/>
          <w:szCs w:val="24"/>
          <w:lang w:val="en-GB" w:eastAsia="cs-CZ"/>
        </w:rPr>
        <w:t xml:space="preserve">isk: </w:t>
      </w:r>
      <w:r w:rsidR="00432E8B" w:rsidRPr="00E17852">
        <w:rPr>
          <w:rFonts w:ascii="Arial" w:eastAsia="Times New Roman" w:hAnsi="Arial" w:cs="Arial"/>
          <w:sz w:val="24"/>
          <w:szCs w:val="24"/>
          <w:lang w:val="en-GB" w:eastAsia="cs-CZ"/>
        </w:rPr>
        <w:t>m</w:t>
      </w:r>
      <w:r w:rsidRPr="00E17852">
        <w:rPr>
          <w:rFonts w:ascii="Arial" w:eastAsia="Times New Roman" w:hAnsi="Arial" w:cs="Arial"/>
          <w:sz w:val="24"/>
          <w:szCs w:val="24"/>
          <w:lang w:val="en-GB" w:eastAsia="cs-CZ"/>
        </w:rPr>
        <w:t xml:space="preserve">echanistic </w:t>
      </w:r>
      <w:r w:rsidR="00432E8B" w:rsidRPr="00E17852">
        <w:rPr>
          <w:rFonts w:ascii="Arial" w:eastAsia="Times New Roman" w:hAnsi="Arial" w:cs="Arial"/>
          <w:sz w:val="24"/>
          <w:szCs w:val="24"/>
          <w:lang w:val="en-GB" w:eastAsia="cs-CZ"/>
        </w:rPr>
        <w:t>i</w:t>
      </w:r>
      <w:r w:rsidRPr="00E17852">
        <w:rPr>
          <w:rFonts w:ascii="Arial" w:eastAsia="Times New Roman" w:hAnsi="Arial" w:cs="Arial"/>
          <w:sz w:val="24"/>
          <w:szCs w:val="24"/>
          <w:lang w:val="en-GB" w:eastAsia="cs-CZ"/>
        </w:rPr>
        <w:t>nsights and</w:t>
      </w:r>
      <w:r w:rsidR="00432E8B" w:rsidRPr="00E17852">
        <w:rPr>
          <w:rFonts w:ascii="Arial" w:eastAsia="Times New Roman" w:hAnsi="Arial" w:cs="Arial"/>
          <w:sz w:val="24"/>
          <w:szCs w:val="24"/>
          <w:lang w:val="en-GB" w:eastAsia="cs-CZ"/>
        </w:rPr>
        <w:t xml:space="preserve"> p</w:t>
      </w:r>
      <w:r w:rsidRPr="00E17852">
        <w:rPr>
          <w:rFonts w:ascii="Arial" w:eastAsia="Times New Roman" w:hAnsi="Arial" w:cs="Arial"/>
          <w:sz w:val="24"/>
          <w:szCs w:val="24"/>
          <w:lang w:val="en-GB" w:eastAsia="cs-CZ"/>
        </w:rPr>
        <w:t xml:space="preserve">otential </w:t>
      </w:r>
      <w:r w:rsidR="00432E8B" w:rsidRPr="00E17852">
        <w:rPr>
          <w:rFonts w:ascii="Arial" w:eastAsia="Times New Roman" w:hAnsi="Arial" w:cs="Arial"/>
          <w:sz w:val="24"/>
          <w:szCs w:val="24"/>
          <w:lang w:val="en-GB" w:eastAsia="cs-CZ"/>
        </w:rPr>
        <w:t>c</w:t>
      </w:r>
      <w:r w:rsidRPr="00E17852">
        <w:rPr>
          <w:rFonts w:ascii="Arial" w:eastAsia="Times New Roman" w:hAnsi="Arial" w:cs="Arial"/>
          <w:sz w:val="24"/>
          <w:szCs w:val="24"/>
          <w:lang w:val="en-GB" w:eastAsia="cs-CZ"/>
        </w:rPr>
        <w:t xml:space="preserve">linical </w:t>
      </w:r>
      <w:r w:rsidR="00432E8B" w:rsidRPr="00E17852">
        <w:rPr>
          <w:rFonts w:ascii="Arial" w:eastAsia="Times New Roman" w:hAnsi="Arial" w:cs="Arial"/>
          <w:sz w:val="24"/>
          <w:szCs w:val="24"/>
          <w:lang w:val="en-GB" w:eastAsia="cs-CZ"/>
        </w:rPr>
        <w:t>i</w:t>
      </w:r>
      <w:r w:rsidRPr="00E17852">
        <w:rPr>
          <w:rFonts w:ascii="Arial" w:eastAsia="Times New Roman" w:hAnsi="Arial" w:cs="Arial"/>
          <w:sz w:val="24"/>
          <w:szCs w:val="24"/>
          <w:lang w:val="en-GB" w:eastAsia="cs-CZ"/>
        </w:rPr>
        <w:t>mpact</w:t>
      </w:r>
      <w:r w:rsidR="00432E8B" w:rsidRPr="00E17852">
        <w:rPr>
          <w:rFonts w:ascii="Arial" w:eastAsia="Times New Roman" w:hAnsi="Arial" w:cs="Arial"/>
          <w:sz w:val="24"/>
          <w:szCs w:val="24"/>
          <w:lang w:val="en-GB" w:eastAsia="cs-CZ"/>
        </w:rPr>
        <w:t>. ACS Chemical Neuroscience 2020;11:1651-1660.</w:t>
      </w:r>
      <w:r w:rsidR="00432E8B" w:rsidRPr="00E17852">
        <w:rPr>
          <w:lang w:val="en-GB"/>
        </w:rPr>
        <w:t xml:space="preserve"> </w:t>
      </w:r>
      <w:r w:rsidR="00432E8B" w:rsidRPr="00E17852">
        <w:rPr>
          <w:rFonts w:ascii="Arial" w:eastAsia="Times New Roman" w:hAnsi="Arial" w:cs="Arial"/>
          <w:sz w:val="24"/>
          <w:szCs w:val="24"/>
          <w:lang w:val="en-GB" w:eastAsia="cs-CZ"/>
        </w:rPr>
        <w:t>dx.doi.org/10.1021/acschemneuro.0c00150</w:t>
      </w:r>
    </w:p>
    <w:p w14:paraId="0D9E86CA" w14:textId="473D9525" w:rsidR="00B92161" w:rsidRDefault="00020906" w:rsidP="00E17852">
      <w:pPr>
        <w:spacing w:line="100" w:lineRule="atLeast"/>
        <w:jc w:val="both"/>
        <w:rPr>
          <w:rFonts w:ascii="Arial" w:eastAsia="Gill Sans MT" w:hAnsi="Arial" w:cs="Arial"/>
          <w:lang w:val="en-GB"/>
        </w:rPr>
      </w:pPr>
      <w:r w:rsidRPr="00E17852">
        <w:rPr>
          <w:rFonts w:ascii="Arial" w:eastAsia="Gill Sans MT" w:hAnsi="Arial" w:cs="Arial"/>
          <w:lang w:val="en-GB"/>
        </w:rPr>
        <w:fldChar w:fldCharType="end"/>
      </w:r>
      <w:r w:rsidR="00E75003" w:rsidRPr="00E17852">
        <w:rPr>
          <w:rFonts w:ascii="Arial" w:eastAsia="Gill Sans MT" w:hAnsi="Arial" w:cs="Arial"/>
          <w:lang w:val="en-GB"/>
        </w:rPr>
        <w:t xml:space="preserve">19. De </w:t>
      </w:r>
      <w:proofErr w:type="spellStart"/>
      <w:r w:rsidR="00E75003" w:rsidRPr="00E17852">
        <w:rPr>
          <w:rFonts w:ascii="Arial" w:eastAsia="Gill Sans MT" w:hAnsi="Arial" w:cs="Arial"/>
          <w:lang w:val="en-GB"/>
        </w:rPr>
        <w:t>Laere</w:t>
      </w:r>
      <w:proofErr w:type="spellEnd"/>
      <w:r w:rsidR="00E75003" w:rsidRPr="00E17852">
        <w:rPr>
          <w:rFonts w:ascii="Arial" w:eastAsia="Gill Sans MT" w:hAnsi="Arial" w:cs="Arial"/>
          <w:lang w:val="en-GB"/>
        </w:rPr>
        <w:t xml:space="preserve"> M, </w:t>
      </w:r>
      <w:proofErr w:type="spellStart"/>
      <w:r w:rsidR="00E75003" w:rsidRPr="00E17852">
        <w:rPr>
          <w:rFonts w:ascii="Arial" w:eastAsia="Gill Sans MT" w:hAnsi="Arial" w:cs="Arial"/>
          <w:lang w:val="en-GB"/>
        </w:rPr>
        <w:t>Berneman</w:t>
      </w:r>
      <w:proofErr w:type="spellEnd"/>
      <w:r w:rsidR="00E75003" w:rsidRPr="00E17852">
        <w:rPr>
          <w:rFonts w:ascii="Arial" w:eastAsia="Gill Sans MT" w:hAnsi="Arial" w:cs="Arial"/>
          <w:lang w:val="en-GB"/>
        </w:rPr>
        <w:t xml:space="preserve"> ZN, and Cools N</w:t>
      </w:r>
      <w:r w:rsidR="00E01818" w:rsidRPr="00E17852">
        <w:rPr>
          <w:rFonts w:ascii="Arial" w:eastAsia="Gill Sans MT" w:hAnsi="Arial" w:cs="Arial"/>
          <w:lang w:val="en-GB"/>
        </w:rPr>
        <w:t>.</w:t>
      </w:r>
      <w:r w:rsidR="00E01818" w:rsidRPr="00E17852">
        <w:rPr>
          <w:lang w:val="en-GB"/>
        </w:rPr>
        <w:t xml:space="preserve"> </w:t>
      </w:r>
      <w:r w:rsidR="00E01818" w:rsidRPr="00E17852">
        <w:rPr>
          <w:rFonts w:ascii="Arial" w:eastAsia="Gill Sans MT" w:hAnsi="Arial" w:cs="Arial"/>
          <w:lang w:val="en-GB"/>
        </w:rPr>
        <w:t>To the brain and back: migratory paths of dendritic cells in multiple sclerosis.</w:t>
      </w:r>
      <w:r w:rsidR="00E01818" w:rsidRPr="00E17852">
        <w:rPr>
          <w:lang w:val="en-GB"/>
        </w:rPr>
        <w:t xml:space="preserve"> </w:t>
      </w:r>
      <w:r w:rsidR="00E01818" w:rsidRPr="00E17852">
        <w:rPr>
          <w:rFonts w:ascii="Arial" w:eastAsia="Gill Sans MT" w:hAnsi="Arial" w:cs="Arial"/>
          <w:lang w:val="en-GB"/>
        </w:rPr>
        <w:t xml:space="preserve">J </w:t>
      </w:r>
      <w:proofErr w:type="spellStart"/>
      <w:r w:rsidR="00E01818" w:rsidRPr="00E17852">
        <w:rPr>
          <w:rFonts w:ascii="Arial" w:eastAsia="Gill Sans MT" w:hAnsi="Arial" w:cs="Arial"/>
          <w:lang w:val="en-GB"/>
        </w:rPr>
        <w:t>Neuropathol</w:t>
      </w:r>
      <w:proofErr w:type="spellEnd"/>
      <w:r w:rsidR="00E01818" w:rsidRPr="00E17852">
        <w:rPr>
          <w:rFonts w:ascii="Arial" w:eastAsia="Gill Sans MT" w:hAnsi="Arial" w:cs="Arial"/>
          <w:lang w:val="en-GB"/>
        </w:rPr>
        <w:t xml:space="preserve"> Exp </w:t>
      </w:r>
      <w:proofErr w:type="spellStart"/>
      <w:r w:rsidR="00E01818" w:rsidRPr="00E17852">
        <w:rPr>
          <w:rFonts w:ascii="Arial" w:eastAsia="Gill Sans MT" w:hAnsi="Arial" w:cs="Arial"/>
          <w:lang w:val="en-GB"/>
        </w:rPr>
        <w:t>Neurol</w:t>
      </w:r>
      <w:proofErr w:type="spellEnd"/>
      <w:r w:rsidR="00E01818" w:rsidRPr="00E17852">
        <w:rPr>
          <w:rFonts w:ascii="Arial" w:eastAsia="Gill Sans MT" w:hAnsi="Arial" w:cs="Arial"/>
          <w:lang w:val="en-GB"/>
        </w:rPr>
        <w:t xml:space="preserve"> </w:t>
      </w:r>
      <w:r w:rsidR="00E01818">
        <w:rPr>
          <w:rFonts w:ascii="Arial" w:eastAsia="Gill Sans MT" w:hAnsi="Arial" w:cs="Arial"/>
          <w:lang w:val="en-GB"/>
        </w:rPr>
        <w:t>2018</w:t>
      </w:r>
      <w:r w:rsidR="00E01818">
        <w:rPr>
          <w:rFonts w:ascii="Arial" w:eastAsia="Gill Sans MT" w:hAnsi="Arial" w:cs="Arial"/>
          <w:lang w:val="en-US"/>
        </w:rPr>
        <w:t>;</w:t>
      </w:r>
      <w:r w:rsidR="00E01818" w:rsidRPr="00E17852">
        <w:rPr>
          <w:rFonts w:ascii="Arial" w:eastAsia="Gill Sans MT" w:hAnsi="Arial" w:cs="Arial"/>
          <w:lang w:val="en-GB"/>
        </w:rPr>
        <w:t>77</w:t>
      </w:r>
      <w:r w:rsidR="00E01818">
        <w:rPr>
          <w:rFonts w:ascii="Arial" w:eastAsia="Gill Sans MT" w:hAnsi="Arial" w:cs="Arial"/>
          <w:lang w:val="en-GB"/>
        </w:rPr>
        <w:t>(</w:t>
      </w:r>
      <w:r w:rsidR="00E01818" w:rsidRPr="00E17852">
        <w:rPr>
          <w:rFonts w:ascii="Arial" w:eastAsia="Gill Sans MT" w:hAnsi="Arial" w:cs="Arial"/>
          <w:lang w:val="en-GB"/>
        </w:rPr>
        <w:t>3</w:t>
      </w:r>
      <w:r w:rsidR="00E01818">
        <w:rPr>
          <w:rFonts w:ascii="Arial" w:eastAsia="Gill Sans MT" w:hAnsi="Arial" w:cs="Arial"/>
          <w:lang w:val="en-GB"/>
        </w:rPr>
        <w:t>):</w:t>
      </w:r>
      <w:r w:rsidR="00E01818" w:rsidRPr="00E17852">
        <w:rPr>
          <w:rFonts w:ascii="Arial" w:eastAsia="Gill Sans MT" w:hAnsi="Arial" w:cs="Arial"/>
          <w:lang w:val="en-GB"/>
        </w:rPr>
        <w:t>178–192</w:t>
      </w:r>
      <w:r w:rsidR="00E01818">
        <w:rPr>
          <w:rFonts w:ascii="Arial" w:eastAsia="Gill Sans MT" w:hAnsi="Arial" w:cs="Arial"/>
          <w:lang w:val="en-GB"/>
        </w:rPr>
        <w:t>.</w:t>
      </w:r>
      <w:r w:rsidR="00E01818" w:rsidRPr="00E01818">
        <w:t xml:space="preserve"> </w:t>
      </w:r>
      <w:proofErr w:type="spellStart"/>
      <w:r w:rsidR="00E01818" w:rsidRPr="00E01818">
        <w:rPr>
          <w:rFonts w:ascii="Arial" w:eastAsia="Gill Sans MT" w:hAnsi="Arial" w:cs="Arial"/>
          <w:lang w:val="en-GB"/>
        </w:rPr>
        <w:t>doi</w:t>
      </w:r>
      <w:proofErr w:type="spellEnd"/>
      <w:r w:rsidR="00E01818" w:rsidRPr="00E01818">
        <w:rPr>
          <w:rFonts w:ascii="Arial" w:eastAsia="Gill Sans MT" w:hAnsi="Arial" w:cs="Arial"/>
          <w:lang w:val="en-GB"/>
        </w:rPr>
        <w:t>: 10.1093/</w:t>
      </w:r>
      <w:proofErr w:type="spellStart"/>
      <w:r w:rsidR="00E01818" w:rsidRPr="00E01818">
        <w:rPr>
          <w:rFonts w:ascii="Arial" w:eastAsia="Gill Sans MT" w:hAnsi="Arial" w:cs="Arial"/>
          <w:lang w:val="en-GB"/>
        </w:rPr>
        <w:t>jnen</w:t>
      </w:r>
      <w:proofErr w:type="spellEnd"/>
      <w:r w:rsidR="00E01818" w:rsidRPr="00E01818">
        <w:rPr>
          <w:rFonts w:ascii="Arial" w:eastAsia="Gill Sans MT" w:hAnsi="Arial" w:cs="Arial"/>
          <w:lang w:val="en-GB"/>
        </w:rPr>
        <w:t>/nlx114</w:t>
      </w:r>
    </w:p>
    <w:p w14:paraId="208F74C0" w14:textId="59A6F7E0" w:rsidR="00E01818" w:rsidRPr="00E17852" w:rsidRDefault="00E01818" w:rsidP="00491B41">
      <w:pPr>
        <w:spacing w:after="120" w:line="100" w:lineRule="atLeast"/>
        <w:jc w:val="both"/>
        <w:rPr>
          <w:rFonts w:ascii="Arial" w:eastAsia="Gill Sans MT" w:hAnsi="Arial" w:cs="Arial"/>
          <w:lang w:val="en-GB"/>
        </w:rPr>
      </w:pPr>
      <w:r w:rsidRPr="00E01818">
        <w:rPr>
          <w:rFonts w:ascii="Arial" w:eastAsia="Gill Sans MT" w:hAnsi="Arial" w:cs="Arial"/>
          <w:lang w:val="en-GB"/>
        </w:rPr>
        <w:t>20.</w:t>
      </w:r>
      <w:r w:rsidRPr="00E01818">
        <w:t xml:space="preserve"> </w:t>
      </w:r>
      <w:proofErr w:type="spellStart"/>
      <w:r w:rsidRPr="00E01818">
        <w:rPr>
          <w:rFonts w:ascii="Arial" w:eastAsia="Gill Sans MT" w:hAnsi="Arial" w:cs="Arial"/>
          <w:lang w:val="en-GB"/>
        </w:rPr>
        <w:t>Flórez</w:t>
      </w:r>
      <w:proofErr w:type="spellEnd"/>
      <w:r w:rsidRPr="00E01818">
        <w:rPr>
          <w:rFonts w:ascii="Arial" w:eastAsia="Gill Sans MT" w:hAnsi="Arial" w:cs="Arial"/>
          <w:lang w:val="en-GB"/>
        </w:rPr>
        <w:t>-Grau</w:t>
      </w:r>
      <w:r w:rsidRPr="00E17852">
        <w:rPr>
          <w:rFonts w:ascii="Arial" w:eastAsia="Gill Sans MT" w:hAnsi="Arial" w:cs="Arial"/>
          <w:lang w:val="en-GB"/>
        </w:rPr>
        <w:t xml:space="preserve"> G</w:t>
      </w:r>
      <w:r w:rsidRPr="00E01818">
        <w:rPr>
          <w:rFonts w:ascii="Arial" w:eastAsia="Gill Sans MT" w:hAnsi="Arial" w:cs="Arial"/>
          <w:lang w:val="en-GB"/>
        </w:rPr>
        <w:t xml:space="preserve">, </w:t>
      </w:r>
      <w:proofErr w:type="spellStart"/>
      <w:r w:rsidRPr="00E01818">
        <w:rPr>
          <w:rFonts w:ascii="Arial" w:eastAsia="Gill Sans MT" w:hAnsi="Arial" w:cs="Arial"/>
          <w:lang w:val="en-GB"/>
        </w:rPr>
        <w:t>Zubizarreta</w:t>
      </w:r>
      <w:proofErr w:type="spellEnd"/>
      <w:r w:rsidRPr="00E17852">
        <w:rPr>
          <w:rFonts w:ascii="Arial" w:eastAsia="Gill Sans MT" w:hAnsi="Arial" w:cs="Arial"/>
          <w:lang w:val="en-GB"/>
        </w:rPr>
        <w:t xml:space="preserve"> I</w:t>
      </w:r>
      <w:r w:rsidRPr="00E01818">
        <w:rPr>
          <w:rFonts w:ascii="Arial" w:eastAsia="Gill Sans MT" w:hAnsi="Arial" w:cs="Arial"/>
          <w:lang w:val="en-GB"/>
        </w:rPr>
        <w:t xml:space="preserve">, </w:t>
      </w:r>
      <w:proofErr w:type="spellStart"/>
      <w:r w:rsidRPr="00E01818">
        <w:rPr>
          <w:rFonts w:ascii="Arial" w:eastAsia="Gill Sans MT" w:hAnsi="Arial" w:cs="Arial"/>
          <w:lang w:val="en-GB"/>
        </w:rPr>
        <w:t>Cabezón</w:t>
      </w:r>
      <w:proofErr w:type="spellEnd"/>
      <w:r w:rsidRPr="00E17852">
        <w:rPr>
          <w:rFonts w:ascii="Arial" w:eastAsia="Gill Sans MT" w:hAnsi="Arial" w:cs="Arial"/>
          <w:lang w:val="en-GB"/>
        </w:rPr>
        <w:t xml:space="preserve"> R</w:t>
      </w:r>
      <w:r w:rsidRPr="00E01818">
        <w:rPr>
          <w:rFonts w:ascii="Arial" w:eastAsia="Gill Sans MT" w:hAnsi="Arial" w:cs="Arial"/>
          <w:lang w:val="en-GB"/>
        </w:rPr>
        <w:t xml:space="preserve">, </w:t>
      </w:r>
      <w:proofErr w:type="spellStart"/>
      <w:r w:rsidRPr="00E01818">
        <w:rPr>
          <w:rFonts w:ascii="Arial" w:eastAsia="Gill Sans MT" w:hAnsi="Arial" w:cs="Arial"/>
          <w:lang w:val="en-GB"/>
        </w:rPr>
        <w:t>Villoslada</w:t>
      </w:r>
      <w:proofErr w:type="spellEnd"/>
      <w:r w:rsidRPr="00E17852">
        <w:rPr>
          <w:rFonts w:ascii="Arial" w:eastAsia="Gill Sans MT" w:hAnsi="Arial" w:cs="Arial"/>
          <w:lang w:val="en-GB"/>
        </w:rPr>
        <w:t xml:space="preserve"> P, </w:t>
      </w:r>
      <w:r w:rsidRPr="00E01818">
        <w:rPr>
          <w:rFonts w:ascii="Arial" w:eastAsia="Gill Sans MT" w:hAnsi="Arial" w:cs="Arial"/>
          <w:lang w:val="en-GB"/>
        </w:rPr>
        <w:t>and Benitez-</w:t>
      </w:r>
      <w:proofErr w:type="spellStart"/>
      <w:r w:rsidRPr="00E01818">
        <w:rPr>
          <w:rFonts w:ascii="Arial" w:eastAsia="Gill Sans MT" w:hAnsi="Arial" w:cs="Arial"/>
          <w:lang w:val="en-GB"/>
        </w:rPr>
        <w:t>Ribas</w:t>
      </w:r>
      <w:proofErr w:type="spellEnd"/>
      <w:r w:rsidRPr="00E17852">
        <w:rPr>
          <w:rFonts w:ascii="Arial" w:eastAsia="Gill Sans MT" w:hAnsi="Arial" w:cs="Arial"/>
          <w:lang w:val="en-GB"/>
        </w:rPr>
        <w:t xml:space="preserve"> D.</w:t>
      </w:r>
      <w:r w:rsidR="00491B41" w:rsidRPr="00491B41">
        <w:t xml:space="preserve"> </w:t>
      </w:r>
      <w:r w:rsidR="00491B41">
        <w:rPr>
          <w:rFonts w:ascii="Arial" w:eastAsia="Gill Sans MT" w:hAnsi="Arial" w:cs="Arial"/>
          <w:lang w:val="en-GB"/>
        </w:rPr>
        <w:t>Tolerogenic d</w:t>
      </w:r>
      <w:r w:rsidR="00491B41" w:rsidRPr="00491B41">
        <w:rPr>
          <w:rFonts w:ascii="Arial" w:eastAsia="Gill Sans MT" w:hAnsi="Arial" w:cs="Arial"/>
          <w:lang w:val="en-GB"/>
        </w:rPr>
        <w:t xml:space="preserve">endritic </w:t>
      </w:r>
      <w:r w:rsidR="00491B41">
        <w:rPr>
          <w:rFonts w:ascii="Arial" w:eastAsia="Gill Sans MT" w:hAnsi="Arial" w:cs="Arial"/>
          <w:lang w:val="en-GB"/>
        </w:rPr>
        <w:t>c</w:t>
      </w:r>
      <w:r w:rsidR="00491B41" w:rsidRPr="00491B41">
        <w:rPr>
          <w:rFonts w:ascii="Arial" w:eastAsia="Gill Sans MT" w:hAnsi="Arial" w:cs="Arial"/>
          <w:lang w:val="en-GB"/>
        </w:rPr>
        <w:t>ells as a</w:t>
      </w:r>
      <w:r w:rsidR="00491B41">
        <w:rPr>
          <w:rFonts w:ascii="Arial" w:eastAsia="Gill Sans MT" w:hAnsi="Arial" w:cs="Arial"/>
          <w:lang w:val="en-GB"/>
        </w:rPr>
        <w:t xml:space="preserve"> p</w:t>
      </w:r>
      <w:r w:rsidR="00491B41" w:rsidRPr="00491B41">
        <w:rPr>
          <w:rFonts w:ascii="Arial" w:eastAsia="Gill Sans MT" w:hAnsi="Arial" w:cs="Arial"/>
          <w:lang w:val="en-GB"/>
        </w:rPr>
        <w:t xml:space="preserve">romising </w:t>
      </w:r>
      <w:r w:rsidR="00491B41">
        <w:rPr>
          <w:rFonts w:ascii="Arial" w:eastAsia="Gill Sans MT" w:hAnsi="Arial" w:cs="Arial"/>
          <w:lang w:val="en-GB"/>
        </w:rPr>
        <w:t>a</w:t>
      </w:r>
      <w:r w:rsidR="00491B41" w:rsidRPr="00491B41">
        <w:rPr>
          <w:rFonts w:ascii="Arial" w:eastAsia="Gill Sans MT" w:hAnsi="Arial" w:cs="Arial"/>
          <w:lang w:val="en-GB"/>
        </w:rPr>
        <w:t>ntigen-</w:t>
      </w:r>
      <w:r w:rsidR="00491B41">
        <w:rPr>
          <w:rFonts w:ascii="Arial" w:eastAsia="Gill Sans MT" w:hAnsi="Arial" w:cs="Arial"/>
          <w:lang w:val="en-GB"/>
        </w:rPr>
        <w:t>s</w:t>
      </w:r>
      <w:r w:rsidR="00491B41" w:rsidRPr="00491B41">
        <w:rPr>
          <w:rFonts w:ascii="Arial" w:eastAsia="Gill Sans MT" w:hAnsi="Arial" w:cs="Arial"/>
          <w:lang w:val="en-GB"/>
        </w:rPr>
        <w:t xml:space="preserve">pecific </w:t>
      </w:r>
      <w:r w:rsidR="00491B41">
        <w:rPr>
          <w:rFonts w:ascii="Arial" w:eastAsia="Gill Sans MT" w:hAnsi="Arial" w:cs="Arial"/>
          <w:lang w:val="en-GB"/>
        </w:rPr>
        <w:t>t</w:t>
      </w:r>
      <w:r w:rsidR="00491B41" w:rsidRPr="00491B41">
        <w:rPr>
          <w:rFonts w:ascii="Arial" w:eastAsia="Gill Sans MT" w:hAnsi="Arial" w:cs="Arial"/>
          <w:lang w:val="en-GB"/>
        </w:rPr>
        <w:t>herapy</w:t>
      </w:r>
      <w:r w:rsidR="00491B41">
        <w:rPr>
          <w:rFonts w:ascii="Arial" w:eastAsia="Gill Sans MT" w:hAnsi="Arial" w:cs="Arial"/>
          <w:lang w:val="en-GB"/>
        </w:rPr>
        <w:t xml:space="preserve"> </w:t>
      </w:r>
      <w:r w:rsidR="00491B41" w:rsidRPr="00491B41">
        <w:rPr>
          <w:rFonts w:ascii="Arial" w:eastAsia="Gill Sans MT" w:hAnsi="Arial" w:cs="Arial"/>
          <w:lang w:val="en-GB"/>
        </w:rPr>
        <w:t xml:space="preserve">in the </w:t>
      </w:r>
      <w:r w:rsidR="00491B41">
        <w:rPr>
          <w:rFonts w:ascii="Arial" w:eastAsia="Gill Sans MT" w:hAnsi="Arial" w:cs="Arial"/>
          <w:lang w:val="en-GB"/>
        </w:rPr>
        <w:t>t</w:t>
      </w:r>
      <w:r w:rsidR="00491B41" w:rsidRPr="00491B41">
        <w:rPr>
          <w:rFonts w:ascii="Arial" w:eastAsia="Gill Sans MT" w:hAnsi="Arial" w:cs="Arial"/>
          <w:lang w:val="en-GB"/>
        </w:rPr>
        <w:t xml:space="preserve">reatment of </w:t>
      </w:r>
      <w:r w:rsidR="00491B41">
        <w:rPr>
          <w:rFonts w:ascii="Arial" w:eastAsia="Gill Sans MT" w:hAnsi="Arial" w:cs="Arial"/>
          <w:lang w:val="en-GB"/>
        </w:rPr>
        <w:t>m</w:t>
      </w:r>
      <w:r w:rsidR="00491B41" w:rsidRPr="00491B41">
        <w:rPr>
          <w:rFonts w:ascii="Arial" w:eastAsia="Gill Sans MT" w:hAnsi="Arial" w:cs="Arial"/>
          <w:lang w:val="en-GB"/>
        </w:rPr>
        <w:t xml:space="preserve">ultiple </w:t>
      </w:r>
      <w:r w:rsidR="00491B41">
        <w:rPr>
          <w:rFonts w:ascii="Arial" w:eastAsia="Gill Sans MT" w:hAnsi="Arial" w:cs="Arial"/>
          <w:lang w:val="en-GB"/>
        </w:rPr>
        <w:t>s</w:t>
      </w:r>
      <w:r w:rsidR="00491B41" w:rsidRPr="00491B41">
        <w:rPr>
          <w:rFonts w:ascii="Arial" w:eastAsia="Gill Sans MT" w:hAnsi="Arial" w:cs="Arial"/>
          <w:lang w:val="en-GB"/>
        </w:rPr>
        <w:t>clerosis</w:t>
      </w:r>
      <w:r w:rsidR="00491B41">
        <w:rPr>
          <w:rFonts w:ascii="Arial" w:eastAsia="Gill Sans MT" w:hAnsi="Arial" w:cs="Arial"/>
          <w:lang w:val="en-GB"/>
        </w:rPr>
        <w:t xml:space="preserve"> </w:t>
      </w:r>
      <w:r w:rsidR="00491B41" w:rsidRPr="00491B41">
        <w:rPr>
          <w:rFonts w:ascii="Arial" w:eastAsia="Gill Sans MT" w:hAnsi="Arial" w:cs="Arial"/>
          <w:lang w:val="en-GB"/>
        </w:rPr>
        <w:t xml:space="preserve">and </w:t>
      </w:r>
      <w:r w:rsidR="00491B41">
        <w:rPr>
          <w:rFonts w:ascii="Arial" w:eastAsia="Gill Sans MT" w:hAnsi="Arial" w:cs="Arial"/>
          <w:lang w:val="en-GB"/>
        </w:rPr>
        <w:t>n</w:t>
      </w:r>
      <w:r w:rsidR="00491B41" w:rsidRPr="00491B41">
        <w:rPr>
          <w:rFonts w:ascii="Arial" w:eastAsia="Gill Sans MT" w:hAnsi="Arial" w:cs="Arial"/>
          <w:lang w:val="en-GB"/>
        </w:rPr>
        <w:t xml:space="preserve">euromyelitis </w:t>
      </w:r>
      <w:r w:rsidR="00491B41">
        <w:rPr>
          <w:rFonts w:ascii="Arial" w:eastAsia="Gill Sans MT" w:hAnsi="Arial" w:cs="Arial"/>
          <w:lang w:val="en-GB"/>
        </w:rPr>
        <w:t>o</w:t>
      </w:r>
      <w:r w:rsidR="00491B41" w:rsidRPr="00491B41">
        <w:rPr>
          <w:rFonts w:ascii="Arial" w:eastAsia="Gill Sans MT" w:hAnsi="Arial" w:cs="Arial"/>
          <w:lang w:val="en-GB"/>
        </w:rPr>
        <w:t xml:space="preserve">ptica </w:t>
      </w:r>
      <w:r w:rsidR="00491B41">
        <w:rPr>
          <w:rFonts w:ascii="Arial" w:eastAsia="Gill Sans MT" w:hAnsi="Arial" w:cs="Arial"/>
          <w:lang w:val="en-GB"/>
        </w:rPr>
        <w:t>f</w:t>
      </w:r>
      <w:r w:rsidR="00491B41" w:rsidRPr="00491B41">
        <w:rPr>
          <w:rFonts w:ascii="Arial" w:eastAsia="Gill Sans MT" w:hAnsi="Arial" w:cs="Arial"/>
          <w:lang w:val="en-GB"/>
        </w:rPr>
        <w:t>rom</w:t>
      </w:r>
      <w:r w:rsidR="00491B41">
        <w:rPr>
          <w:rFonts w:ascii="Arial" w:eastAsia="Gill Sans MT" w:hAnsi="Arial" w:cs="Arial"/>
          <w:lang w:val="en-GB"/>
        </w:rPr>
        <w:t xml:space="preserve"> p</w:t>
      </w:r>
      <w:r w:rsidR="00491B41" w:rsidRPr="00491B41">
        <w:rPr>
          <w:rFonts w:ascii="Arial" w:eastAsia="Gill Sans MT" w:hAnsi="Arial" w:cs="Arial"/>
          <w:lang w:val="en-GB"/>
        </w:rPr>
        <w:t xml:space="preserve">reclinical to </w:t>
      </w:r>
      <w:r w:rsidR="00491B41">
        <w:rPr>
          <w:rFonts w:ascii="Arial" w:eastAsia="Gill Sans MT" w:hAnsi="Arial" w:cs="Arial"/>
          <w:lang w:val="en-GB"/>
        </w:rPr>
        <w:t>c</w:t>
      </w:r>
      <w:r w:rsidR="00491B41" w:rsidRPr="00491B41">
        <w:rPr>
          <w:rFonts w:ascii="Arial" w:eastAsia="Gill Sans MT" w:hAnsi="Arial" w:cs="Arial"/>
          <w:lang w:val="en-GB"/>
        </w:rPr>
        <w:t xml:space="preserve">linical </w:t>
      </w:r>
      <w:r w:rsidR="00491B41">
        <w:rPr>
          <w:rFonts w:ascii="Arial" w:eastAsia="Gill Sans MT" w:hAnsi="Arial" w:cs="Arial"/>
          <w:lang w:val="en-GB"/>
        </w:rPr>
        <w:t>t</w:t>
      </w:r>
      <w:r w:rsidR="00491B41" w:rsidRPr="00491B41">
        <w:rPr>
          <w:rFonts w:ascii="Arial" w:eastAsia="Gill Sans MT" w:hAnsi="Arial" w:cs="Arial"/>
          <w:lang w:val="en-GB"/>
        </w:rPr>
        <w:t>rials</w:t>
      </w:r>
      <w:r w:rsidR="00491B41">
        <w:rPr>
          <w:rFonts w:ascii="Arial" w:eastAsia="Gill Sans MT" w:hAnsi="Arial" w:cs="Arial"/>
          <w:lang w:val="en-GB"/>
        </w:rPr>
        <w:t>.</w:t>
      </w:r>
      <w:r w:rsidR="00491B41" w:rsidRPr="00491B41">
        <w:t xml:space="preserve"> </w:t>
      </w:r>
      <w:r w:rsidR="00491B41" w:rsidRPr="00491B41">
        <w:rPr>
          <w:rFonts w:ascii="Arial" w:eastAsia="Gill Sans MT" w:hAnsi="Arial" w:cs="Arial"/>
          <w:lang w:val="en-GB"/>
        </w:rPr>
        <w:t>Front</w:t>
      </w:r>
      <w:r w:rsidR="00491B41">
        <w:rPr>
          <w:rFonts w:ascii="Arial" w:eastAsia="Gill Sans MT" w:hAnsi="Arial" w:cs="Arial"/>
          <w:lang w:val="en-GB"/>
        </w:rPr>
        <w:t>iers</w:t>
      </w:r>
      <w:r w:rsidR="00491B41" w:rsidRPr="00491B41">
        <w:rPr>
          <w:rFonts w:ascii="Arial" w:eastAsia="Gill Sans MT" w:hAnsi="Arial" w:cs="Arial"/>
          <w:lang w:val="en-GB"/>
        </w:rPr>
        <w:t xml:space="preserve"> </w:t>
      </w:r>
      <w:r w:rsidR="00491B41">
        <w:rPr>
          <w:rFonts w:ascii="Arial" w:eastAsia="Gill Sans MT" w:hAnsi="Arial" w:cs="Arial"/>
          <w:lang w:val="en-GB"/>
        </w:rPr>
        <w:t xml:space="preserve">in </w:t>
      </w:r>
      <w:r w:rsidR="00491B41" w:rsidRPr="00491B41">
        <w:rPr>
          <w:rFonts w:ascii="Arial" w:eastAsia="Gill Sans MT" w:hAnsi="Arial" w:cs="Arial"/>
          <w:lang w:val="en-GB"/>
        </w:rPr>
        <w:t>Immunol</w:t>
      </w:r>
      <w:r w:rsidR="00491B41">
        <w:rPr>
          <w:rFonts w:ascii="Arial" w:eastAsia="Gill Sans MT" w:hAnsi="Arial" w:cs="Arial"/>
          <w:lang w:val="en-GB"/>
        </w:rPr>
        <w:t>ogy</w:t>
      </w:r>
      <w:r w:rsidR="00491B41" w:rsidRPr="00491B41">
        <w:rPr>
          <w:rFonts w:ascii="Arial" w:eastAsia="Gill Sans MT" w:hAnsi="Arial" w:cs="Arial"/>
          <w:lang w:val="en-GB"/>
        </w:rPr>
        <w:t xml:space="preserve"> </w:t>
      </w:r>
      <w:proofErr w:type="gramStart"/>
      <w:r w:rsidR="00491B41">
        <w:rPr>
          <w:rFonts w:ascii="Arial" w:eastAsia="Gill Sans MT" w:hAnsi="Arial" w:cs="Arial"/>
          <w:lang w:val="en-GB"/>
        </w:rPr>
        <w:t>2018;9:1169</w:t>
      </w:r>
      <w:proofErr w:type="gramEnd"/>
      <w:r w:rsidR="00491B41">
        <w:rPr>
          <w:rFonts w:ascii="Arial" w:eastAsia="Gill Sans MT" w:hAnsi="Arial" w:cs="Arial"/>
          <w:lang w:val="en-GB"/>
        </w:rPr>
        <w:t xml:space="preserve">. </w:t>
      </w:r>
      <w:proofErr w:type="spellStart"/>
      <w:r w:rsidR="00491B41" w:rsidRPr="00491B41">
        <w:rPr>
          <w:rFonts w:ascii="Arial" w:eastAsia="Gill Sans MT" w:hAnsi="Arial" w:cs="Arial"/>
          <w:lang w:val="en-GB"/>
        </w:rPr>
        <w:t>doi</w:t>
      </w:r>
      <w:proofErr w:type="spellEnd"/>
      <w:r w:rsidR="00491B41" w:rsidRPr="00491B41">
        <w:rPr>
          <w:rFonts w:ascii="Arial" w:eastAsia="Gill Sans MT" w:hAnsi="Arial" w:cs="Arial"/>
          <w:lang w:val="en-GB"/>
        </w:rPr>
        <w:t>: 10.3389/fimmu.2018.01169</w:t>
      </w:r>
    </w:p>
    <w:sectPr w:rsidR="00E01818" w:rsidRPr="00E17852" w:rsidSect="00C16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502" w:hanging="360"/>
      </w:pPr>
      <w:rPr>
        <w:rFonts w:ascii="Symbol" w:hAnsi="Symbol" w:cs="Symbol"/>
      </w:rPr>
    </w:lvl>
    <w:lvl w:ilvl="1">
      <w:start w:val="1"/>
      <w:numFmt w:val="bullet"/>
      <w:lvlText w:val="o"/>
      <w:lvlJc w:val="left"/>
      <w:pPr>
        <w:tabs>
          <w:tab w:val="num" w:pos="0"/>
        </w:tabs>
        <w:ind w:left="1222" w:hanging="360"/>
      </w:pPr>
      <w:rPr>
        <w:rFonts w:ascii="Courier New" w:hAnsi="Courier New" w:cs="Courier New"/>
      </w:rPr>
    </w:lvl>
    <w:lvl w:ilvl="2">
      <w:start w:val="1"/>
      <w:numFmt w:val="bullet"/>
      <w:lvlText w:val=""/>
      <w:lvlJc w:val="left"/>
      <w:pPr>
        <w:tabs>
          <w:tab w:val="num" w:pos="0"/>
        </w:tabs>
        <w:ind w:left="1942" w:hanging="360"/>
      </w:pPr>
      <w:rPr>
        <w:rFonts w:ascii="Wingdings" w:hAnsi="Wingdings" w:cs="Wingdings"/>
      </w:rPr>
    </w:lvl>
    <w:lvl w:ilvl="3">
      <w:start w:val="1"/>
      <w:numFmt w:val="bullet"/>
      <w:lvlText w:val=""/>
      <w:lvlJc w:val="left"/>
      <w:pPr>
        <w:tabs>
          <w:tab w:val="num" w:pos="0"/>
        </w:tabs>
        <w:ind w:left="2662" w:hanging="360"/>
      </w:pPr>
      <w:rPr>
        <w:rFonts w:ascii="Symbol" w:hAnsi="Symbol" w:cs="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cs="Wingdings"/>
      </w:rPr>
    </w:lvl>
    <w:lvl w:ilvl="6">
      <w:start w:val="1"/>
      <w:numFmt w:val="bullet"/>
      <w:lvlText w:val=""/>
      <w:lvlJc w:val="left"/>
      <w:pPr>
        <w:tabs>
          <w:tab w:val="num" w:pos="0"/>
        </w:tabs>
        <w:ind w:left="4822" w:hanging="360"/>
      </w:pPr>
      <w:rPr>
        <w:rFonts w:ascii="Symbol" w:hAnsi="Symbol" w:cs="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cs="Wingdings"/>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644" w:hanging="360"/>
      </w:pPr>
      <w:rPr>
        <w:rFonts w:ascii="Symbol" w:hAnsi="Symbol" w:cs="Symbol"/>
        <w:color w:val="000000"/>
        <w:sz w:val="24"/>
        <w:szCs w:val="24"/>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color w:val="000000"/>
        <w:sz w:val="24"/>
        <w:szCs w:val="24"/>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color w:val="000000"/>
        <w:sz w:val="24"/>
        <w:szCs w:val="24"/>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502" w:hanging="360"/>
      </w:pPr>
      <w:rPr>
        <w:rFonts w:ascii="Symbol" w:hAnsi="Symbol" w:cs="Symbol"/>
      </w:rPr>
    </w:lvl>
    <w:lvl w:ilvl="1">
      <w:start w:val="1"/>
      <w:numFmt w:val="bullet"/>
      <w:lvlText w:val="o"/>
      <w:lvlJc w:val="left"/>
      <w:pPr>
        <w:tabs>
          <w:tab w:val="num" w:pos="0"/>
        </w:tabs>
        <w:ind w:left="1222" w:hanging="360"/>
      </w:pPr>
      <w:rPr>
        <w:rFonts w:ascii="Courier New" w:hAnsi="Courier New" w:cs="Courier New"/>
      </w:rPr>
    </w:lvl>
    <w:lvl w:ilvl="2">
      <w:start w:val="1"/>
      <w:numFmt w:val="bullet"/>
      <w:lvlText w:val=""/>
      <w:lvlJc w:val="left"/>
      <w:pPr>
        <w:tabs>
          <w:tab w:val="num" w:pos="0"/>
        </w:tabs>
        <w:ind w:left="1942" w:hanging="360"/>
      </w:pPr>
      <w:rPr>
        <w:rFonts w:ascii="Wingdings" w:hAnsi="Wingdings" w:cs="Wingdings"/>
      </w:rPr>
    </w:lvl>
    <w:lvl w:ilvl="3">
      <w:start w:val="1"/>
      <w:numFmt w:val="bullet"/>
      <w:lvlText w:val=""/>
      <w:lvlJc w:val="left"/>
      <w:pPr>
        <w:tabs>
          <w:tab w:val="num" w:pos="0"/>
        </w:tabs>
        <w:ind w:left="2662" w:hanging="360"/>
      </w:pPr>
      <w:rPr>
        <w:rFonts w:ascii="Symbol" w:hAnsi="Symbol" w:cs="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cs="Wingdings"/>
      </w:rPr>
    </w:lvl>
    <w:lvl w:ilvl="6">
      <w:start w:val="1"/>
      <w:numFmt w:val="bullet"/>
      <w:lvlText w:val=""/>
      <w:lvlJc w:val="left"/>
      <w:pPr>
        <w:tabs>
          <w:tab w:val="num" w:pos="0"/>
        </w:tabs>
        <w:ind w:left="4822" w:hanging="360"/>
      </w:pPr>
      <w:rPr>
        <w:rFonts w:ascii="Symbol" w:hAnsi="Symbol" w:cs="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cs="Wingdings"/>
      </w:rPr>
    </w:lvl>
  </w:abstractNum>
  <w:abstractNum w:abstractNumId="4" w15:restartNumberingAfterBreak="0">
    <w:nsid w:val="0000000A"/>
    <w:multiLevelType w:val="multilevel"/>
    <w:tmpl w:val="0000000A"/>
    <w:name w:val="WW8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5"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270E17"/>
    <w:multiLevelType w:val="hybridMultilevel"/>
    <w:tmpl w:val="8CD8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6187B79"/>
    <w:multiLevelType w:val="hybridMultilevel"/>
    <w:tmpl w:val="2FDA049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07753BF0"/>
    <w:multiLevelType w:val="hybridMultilevel"/>
    <w:tmpl w:val="21C02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73584A"/>
    <w:multiLevelType w:val="multilevel"/>
    <w:tmpl w:val="A512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D66D3"/>
    <w:multiLevelType w:val="multilevel"/>
    <w:tmpl w:val="FDEAA2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4" w15:restartNumberingAfterBreak="0">
    <w:nsid w:val="192E3F01"/>
    <w:multiLevelType w:val="hybridMultilevel"/>
    <w:tmpl w:val="E610BA4A"/>
    <w:lvl w:ilvl="0" w:tplc="73504A18">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90170A"/>
    <w:multiLevelType w:val="hybridMultilevel"/>
    <w:tmpl w:val="8AE2A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3A6A32"/>
    <w:multiLevelType w:val="hybridMultilevel"/>
    <w:tmpl w:val="AF54E092"/>
    <w:lvl w:ilvl="0" w:tplc="DB7A69A2">
      <w:start w:val="1"/>
      <w:numFmt w:val="upperRoman"/>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930CC3"/>
    <w:multiLevelType w:val="multilevel"/>
    <w:tmpl w:val="74F68D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8" w15:restartNumberingAfterBreak="0">
    <w:nsid w:val="32F10BD1"/>
    <w:multiLevelType w:val="multilevel"/>
    <w:tmpl w:val="00227D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9" w15:restartNumberingAfterBreak="0">
    <w:nsid w:val="33E16D93"/>
    <w:multiLevelType w:val="hybridMultilevel"/>
    <w:tmpl w:val="7F5C652C"/>
    <w:lvl w:ilvl="0" w:tplc="B96CF71E">
      <w:start w:val="1"/>
      <w:numFmt w:val="lowerLetter"/>
      <w:lvlText w:val="%1)"/>
      <w:lvlJc w:val="left"/>
      <w:pPr>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1216A4"/>
    <w:multiLevelType w:val="hybridMultilevel"/>
    <w:tmpl w:val="AF54E092"/>
    <w:lvl w:ilvl="0" w:tplc="DB7A69A2">
      <w:start w:val="1"/>
      <w:numFmt w:val="upperRoman"/>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8A6A06"/>
    <w:multiLevelType w:val="multilevel"/>
    <w:tmpl w:val="8CE247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2" w15:restartNumberingAfterBreak="0">
    <w:nsid w:val="569D0DB6"/>
    <w:multiLevelType w:val="singleLevel"/>
    <w:tmpl w:val="46DA70B2"/>
    <w:lvl w:ilvl="0">
      <w:start w:val="1"/>
      <w:numFmt w:val="lowerLetter"/>
      <w:lvlText w:val="%1)"/>
      <w:legacy w:legacy="1" w:legacySpace="0" w:legacyIndent="283"/>
      <w:lvlJc w:val="left"/>
      <w:pPr>
        <w:ind w:left="283" w:hanging="283"/>
      </w:pPr>
    </w:lvl>
  </w:abstractNum>
  <w:abstractNum w:abstractNumId="23" w15:restartNumberingAfterBreak="0">
    <w:nsid w:val="6F432AD9"/>
    <w:multiLevelType w:val="hybridMultilevel"/>
    <w:tmpl w:val="E5A47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21"/>
  </w:num>
  <w:num w:numId="5">
    <w:abstractNumId w:val="18"/>
  </w:num>
  <w:num w:numId="6">
    <w:abstractNumId w:val="13"/>
  </w:num>
  <w:num w:numId="7">
    <w:abstractNumId w:val="23"/>
  </w:num>
  <w:num w:numId="8">
    <w:abstractNumId w:val="19"/>
  </w:num>
  <w:num w:numId="9">
    <w:abstractNumId w:val="10"/>
  </w:num>
  <w:num w:numId="10">
    <w:abstractNumId w:val="22"/>
  </w:num>
  <w:num w:numId="11">
    <w:abstractNumId w:val="9"/>
  </w:num>
  <w:num w:numId="12">
    <w:abstractNumId w:val="11"/>
  </w:num>
  <w:num w:numId="13">
    <w:abstractNumId w:val="15"/>
  </w:num>
  <w:num w:numId="14">
    <w:abstractNumId w:val="0"/>
  </w:num>
  <w:num w:numId="15">
    <w:abstractNumId w:val="3"/>
  </w:num>
  <w:num w:numId="16">
    <w:abstractNumId w:val="1"/>
  </w:num>
  <w:num w:numId="17">
    <w:abstractNumId w:val="2"/>
  </w:num>
  <w:num w:numId="18">
    <w:abstractNumId w:val="4"/>
  </w:num>
  <w:num w:numId="19">
    <w:abstractNumId w:val="5"/>
  </w:num>
  <w:num w:numId="20">
    <w:abstractNumId w:val="6"/>
  </w:num>
  <w:num w:numId="21">
    <w:abstractNumId w:val="7"/>
  </w:num>
  <w:num w:numId="22">
    <w:abstractNumId w:val="8"/>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CD"/>
    <w:rsid w:val="00002C4C"/>
    <w:rsid w:val="00004214"/>
    <w:rsid w:val="000078AC"/>
    <w:rsid w:val="00020906"/>
    <w:rsid w:val="00020EEC"/>
    <w:rsid w:val="000307C5"/>
    <w:rsid w:val="00035A54"/>
    <w:rsid w:val="00044750"/>
    <w:rsid w:val="000461A0"/>
    <w:rsid w:val="0009277E"/>
    <w:rsid w:val="000A1360"/>
    <w:rsid w:val="000C0720"/>
    <w:rsid w:val="000E6683"/>
    <w:rsid w:val="00125803"/>
    <w:rsid w:val="00150D84"/>
    <w:rsid w:val="00192CB3"/>
    <w:rsid w:val="00192EC4"/>
    <w:rsid w:val="00193428"/>
    <w:rsid w:val="001962CD"/>
    <w:rsid w:val="00196B53"/>
    <w:rsid w:val="001C20A5"/>
    <w:rsid w:val="00217997"/>
    <w:rsid w:val="0023184A"/>
    <w:rsid w:val="00254B94"/>
    <w:rsid w:val="00261099"/>
    <w:rsid w:val="002672B1"/>
    <w:rsid w:val="00285753"/>
    <w:rsid w:val="002A2E21"/>
    <w:rsid w:val="002A60DC"/>
    <w:rsid w:val="002B0094"/>
    <w:rsid w:val="002F1825"/>
    <w:rsid w:val="00320CAA"/>
    <w:rsid w:val="00322118"/>
    <w:rsid w:val="003256C4"/>
    <w:rsid w:val="00340801"/>
    <w:rsid w:val="00352423"/>
    <w:rsid w:val="003538AC"/>
    <w:rsid w:val="0035658D"/>
    <w:rsid w:val="003566E5"/>
    <w:rsid w:val="00365725"/>
    <w:rsid w:val="00375997"/>
    <w:rsid w:val="003B445A"/>
    <w:rsid w:val="003D5701"/>
    <w:rsid w:val="003D76E7"/>
    <w:rsid w:val="003F004B"/>
    <w:rsid w:val="003F33CB"/>
    <w:rsid w:val="00432E8B"/>
    <w:rsid w:val="0044782F"/>
    <w:rsid w:val="00464A26"/>
    <w:rsid w:val="00471627"/>
    <w:rsid w:val="00476B7C"/>
    <w:rsid w:val="00491B41"/>
    <w:rsid w:val="004B0C66"/>
    <w:rsid w:val="004E1ADF"/>
    <w:rsid w:val="004E30A2"/>
    <w:rsid w:val="0055289D"/>
    <w:rsid w:val="005675D8"/>
    <w:rsid w:val="00570FC8"/>
    <w:rsid w:val="00577BF9"/>
    <w:rsid w:val="0058191C"/>
    <w:rsid w:val="00585885"/>
    <w:rsid w:val="005C5122"/>
    <w:rsid w:val="005F3705"/>
    <w:rsid w:val="006208F4"/>
    <w:rsid w:val="00626C12"/>
    <w:rsid w:val="00631B18"/>
    <w:rsid w:val="0064428D"/>
    <w:rsid w:val="00666FB4"/>
    <w:rsid w:val="00684237"/>
    <w:rsid w:val="006901B2"/>
    <w:rsid w:val="00690ADB"/>
    <w:rsid w:val="00696242"/>
    <w:rsid w:val="006A13C6"/>
    <w:rsid w:val="006C4C5C"/>
    <w:rsid w:val="006F4F1D"/>
    <w:rsid w:val="0071231C"/>
    <w:rsid w:val="00723FC1"/>
    <w:rsid w:val="0074268E"/>
    <w:rsid w:val="0075020E"/>
    <w:rsid w:val="007E2C1C"/>
    <w:rsid w:val="00811F6F"/>
    <w:rsid w:val="00821A7F"/>
    <w:rsid w:val="0082544B"/>
    <w:rsid w:val="00875911"/>
    <w:rsid w:val="008844CE"/>
    <w:rsid w:val="008A38E0"/>
    <w:rsid w:val="008A53ED"/>
    <w:rsid w:val="008B20F6"/>
    <w:rsid w:val="008F2D4C"/>
    <w:rsid w:val="00900CCF"/>
    <w:rsid w:val="00937204"/>
    <w:rsid w:val="00944A92"/>
    <w:rsid w:val="00947BCA"/>
    <w:rsid w:val="009809A9"/>
    <w:rsid w:val="009902CD"/>
    <w:rsid w:val="00990870"/>
    <w:rsid w:val="00994087"/>
    <w:rsid w:val="009B2D24"/>
    <w:rsid w:val="009C1131"/>
    <w:rsid w:val="009C5E42"/>
    <w:rsid w:val="009D09EB"/>
    <w:rsid w:val="00A127E4"/>
    <w:rsid w:val="00A559DF"/>
    <w:rsid w:val="00A7449B"/>
    <w:rsid w:val="00A80DBE"/>
    <w:rsid w:val="00B1726A"/>
    <w:rsid w:val="00B176A1"/>
    <w:rsid w:val="00B24360"/>
    <w:rsid w:val="00B30378"/>
    <w:rsid w:val="00B371C5"/>
    <w:rsid w:val="00B4040C"/>
    <w:rsid w:val="00B463B7"/>
    <w:rsid w:val="00B527F7"/>
    <w:rsid w:val="00B54668"/>
    <w:rsid w:val="00B839AC"/>
    <w:rsid w:val="00B92161"/>
    <w:rsid w:val="00B97944"/>
    <w:rsid w:val="00BB1D6C"/>
    <w:rsid w:val="00BB44BA"/>
    <w:rsid w:val="00BD4FCF"/>
    <w:rsid w:val="00BF1B47"/>
    <w:rsid w:val="00BF5E99"/>
    <w:rsid w:val="00C16E86"/>
    <w:rsid w:val="00C354CA"/>
    <w:rsid w:val="00C37B8F"/>
    <w:rsid w:val="00C67ED3"/>
    <w:rsid w:val="00C825F6"/>
    <w:rsid w:val="00C86C0B"/>
    <w:rsid w:val="00CD608D"/>
    <w:rsid w:val="00CE7249"/>
    <w:rsid w:val="00CF243A"/>
    <w:rsid w:val="00CF70E3"/>
    <w:rsid w:val="00D06B93"/>
    <w:rsid w:val="00D447C7"/>
    <w:rsid w:val="00DA4F51"/>
    <w:rsid w:val="00DC4CDE"/>
    <w:rsid w:val="00DC5B97"/>
    <w:rsid w:val="00DD252B"/>
    <w:rsid w:val="00DD5EDD"/>
    <w:rsid w:val="00DE0A64"/>
    <w:rsid w:val="00DF3C52"/>
    <w:rsid w:val="00E01818"/>
    <w:rsid w:val="00E17852"/>
    <w:rsid w:val="00E367ED"/>
    <w:rsid w:val="00E50189"/>
    <w:rsid w:val="00E50E86"/>
    <w:rsid w:val="00E6672E"/>
    <w:rsid w:val="00E75003"/>
    <w:rsid w:val="00E76AB7"/>
    <w:rsid w:val="00E80445"/>
    <w:rsid w:val="00E94333"/>
    <w:rsid w:val="00EB14B9"/>
    <w:rsid w:val="00EE5AB3"/>
    <w:rsid w:val="00F26EB4"/>
    <w:rsid w:val="00F34985"/>
    <w:rsid w:val="00FB1EA0"/>
    <w:rsid w:val="00FB6544"/>
    <w:rsid w:val="00FD07BD"/>
    <w:rsid w:val="00FE37C7"/>
    <w:rsid w:val="00FF0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EA15"/>
  <w15:docId w15:val="{E2951EC6-752C-784A-87CE-302D6D47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B4"/>
    <w:rPr>
      <w:rFonts w:ascii="Times New Roman" w:eastAsia="Times New Roman" w:hAnsi="Times New Roman" w:cs="Times New Roman"/>
      <w:lang w:eastAsia="cs-CZ"/>
    </w:rPr>
  </w:style>
  <w:style w:type="paragraph" w:styleId="Heading1">
    <w:name w:val="heading 1"/>
    <w:basedOn w:val="Normal"/>
    <w:link w:val="Heading1Char"/>
    <w:uiPriority w:val="9"/>
    <w:qFormat/>
    <w:rsid w:val="00CF243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962CD"/>
    <w:rPr>
      <w:sz w:val="16"/>
      <w:szCs w:val="16"/>
    </w:rPr>
  </w:style>
  <w:style w:type="paragraph" w:styleId="CommentText">
    <w:name w:val="annotation text"/>
    <w:basedOn w:val="Normal"/>
    <w:link w:val="CommentTextChar"/>
    <w:uiPriority w:val="99"/>
    <w:unhideWhenUsed/>
    <w:qFormat/>
    <w:rsid w:val="001962CD"/>
    <w:pPr>
      <w:suppressAutoHyphens/>
    </w:pPr>
    <w:rPr>
      <w:sz w:val="20"/>
      <w:szCs w:val="20"/>
    </w:rPr>
  </w:style>
  <w:style w:type="character" w:customStyle="1" w:styleId="CommentTextChar">
    <w:name w:val="Comment Text Char"/>
    <w:basedOn w:val="DefaultParagraphFont"/>
    <w:link w:val="CommentText"/>
    <w:uiPriority w:val="99"/>
    <w:qFormat/>
    <w:rsid w:val="001962CD"/>
    <w:rPr>
      <w:rFonts w:ascii="Times New Roman" w:eastAsia="Times New Roman" w:hAnsi="Times New Roman" w:cs="Times New Roman"/>
      <w:sz w:val="20"/>
      <w:szCs w:val="20"/>
      <w:lang w:eastAsia="cs-CZ"/>
    </w:rPr>
  </w:style>
  <w:style w:type="paragraph" w:styleId="ListParagraph">
    <w:name w:val="List Paragraph"/>
    <w:basedOn w:val="Normal"/>
    <w:uiPriority w:val="72"/>
    <w:qFormat/>
    <w:rsid w:val="001962CD"/>
    <w:pPr>
      <w:ind w:left="720"/>
      <w:contextualSpacing/>
    </w:pPr>
  </w:style>
  <w:style w:type="paragraph" w:styleId="BalloonText">
    <w:name w:val="Balloon Text"/>
    <w:basedOn w:val="Normal"/>
    <w:link w:val="BalloonTextChar"/>
    <w:uiPriority w:val="99"/>
    <w:semiHidden/>
    <w:unhideWhenUsed/>
    <w:rsid w:val="001962CD"/>
    <w:rPr>
      <w:sz w:val="18"/>
      <w:szCs w:val="18"/>
    </w:rPr>
  </w:style>
  <w:style w:type="character" w:customStyle="1" w:styleId="BalloonTextChar">
    <w:name w:val="Balloon Text Char"/>
    <w:basedOn w:val="DefaultParagraphFont"/>
    <w:link w:val="BalloonText"/>
    <w:uiPriority w:val="99"/>
    <w:semiHidden/>
    <w:rsid w:val="001962CD"/>
    <w:rPr>
      <w:rFonts w:ascii="Times New Roman" w:eastAsia="Times New Roman" w:hAnsi="Times New Roman" w:cs="Times New Roman"/>
      <w:sz w:val="18"/>
      <w:szCs w:val="18"/>
      <w:lang w:eastAsia="cs-CZ"/>
    </w:rPr>
  </w:style>
  <w:style w:type="character" w:customStyle="1" w:styleId="BodyTextChar">
    <w:name w:val="Body Text Char"/>
    <w:link w:val="BodyText"/>
    <w:qFormat/>
    <w:rsid w:val="00B4040C"/>
    <w:rPr>
      <w:rFonts w:ascii="Arial" w:eastAsia="Times New Roman" w:hAnsi="Arial" w:cs="Arial"/>
      <w:lang w:eastAsia="cs-CZ"/>
    </w:rPr>
  </w:style>
  <w:style w:type="paragraph" w:styleId="BodyText">
    <w:name w:val="Body Text"/>
    <w:basedOn w:val="Normal"/>
    <w:link w:val="BodyTextChar"/>
    <w:rsid w:val="00B4040C"/>
    <w:pPr>
      <w:suppressAutoHyphens/>
      <w:jc w:val="both"/>
    </w:pPr>
    <w:rPr>
      <w:rFonts w:ascii="Arial" w:hAnsi="Arial" w:cs="Arial"/>
    </w:rPr>
  </w:style>
  <w:style w:type="character" w:customStyle="1" w:styleId="ZkladntextChar1">
    <w:name w:val="Základní text Char1"/>
    <w:basedOn w:val="DefaultParagraphFont"/>
    <w:uiPriority w:val="99"/>
    <w:semiHidden/>
    <w:rsid w:val="00B4040C"/>
    <w:rPr>
      <w:rFonts w:ascii="Times New Roman" w:eastAsia="Times New Roman" w:hAnsi="Times New Roman" w:cs="Times New Roman"/>
      <w:lang w:eastAsia="cs-CZ"/>
    </w:rPr>
  </w:style>
  <w:style w:type="paragraph" w:customStyle="1" w:styleId="MDPI31text">
    <w:name w:val="MDPI_3.1_text"/>
    <w:qFormat/>
    <w:rsid w:val="00B4040C"/>
    <w:pPr>
      <w:suppressAutoHyphens/>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styleId="BodyText2">
    <w:name w:val="Body Text 2"/>
    <w:basedOn w:val="Normal"/>
    <w:link w:val="BodyText2Char"/>
    <w:unhideWhenUsed/>
    <w:qFormat/>
    <w:rsid w:val="00B4040C"/>
    <w:pPr>
      <w:suppressAutoHyphens/>
      <w:spacing w:after="120" w:line="480" w:lineRule="auto"/>
    </w:pPr>
  </w:style>
  <w:style w:type="character" w:customStyle="1" w:styleId="BodyText2Char">
    <w:name w:val="Body Text 2 Char"/>
    <w:basedOn w:val="DefaultParagraphFont"/>
    <w:link w:val="BodyText2"/>
    <w:qFormat/>
    <w:rsid w:val="00B4040C"/>
    <w:rPr>
      <w:rFonts w:ascii="Times New Roman" w:eastAsia="Times New Roman" w:hAnsi="Times New Roman" w:cs="Times New Roman"/>
      <w:lang w:eastAsia="cs-CZ"/>
    </w:rPr>
  </w:style>
  <w:style w:type="character" w:styleId="Hyperlink">
    <w:name w:val="Hyperlink"/>
    <w:basedOn w:val="DefaultParagraphFont"/>
    <w:uiPriority w:val="99"/>
    <w:unhideWhenUsed/>
    <w:rsid w:val="00DD252B"/>
    <w:rPr>
      <w:color w:val="0000FF"/>
      <w:u w:val="single"/>
    </w:rPr>
  </w:style>
  <w:style w:type="character" w:customStyle="1" w:styleId="UnresolvedMention1">
    <w:name w:val="Unresolved Mention1"/>
    <w:basedOn w:val="DefaultParagraphFont"/>
    <w:uiPriority w:val="99"/>
    <w:semiHidden/>
    <w:unhideWhenUsed/>
    <w:rsid w:val="00900CCF"/>
    <w:rPr>
      <w:color w:val="605E5C"/>
      <w:shd w:val="clear" w:color="auto" w:fill="E1DFDD"/>
    </w:rPr>
  </w:style>
  <w:style w:type="character" w:customStyle="1" w:styleId="apple-converted-space">
    <w:name w:val="apple-converted-space"/>
    <w:basedOn w:val="DefaultParagraphFont"/>
    <w:rsid w:val="00D06B93"/>
  </w:style>
  <w:style w:type="paragraph" w:styleId="CommentSubject">
    <w:name w:val="annotation subject"/>
    <w:basedOn w:val="CommentText"/>
    <w:next w:val="CommentText"/>
    <w:link w:val="CommentSubjectChar"/>
    <w:uiPriority w:val="99"/>
    <w:semiHidden/>
    <w:unhideWhenUsed/>
    <w:rsid w:val="006208F4"/>
    <w:pPr>
      <w:suppressAutoHyphens w:val="0"/>
    </w:pPr>
    <w:rPr>
      <w:b/>
      <w:bCs/>
    </w:rPr>
  </w:style>
  <w:style w:type="character" w:customStyle="1" w:styleId="CommentSubjectChar">
    <w:name w:val="Comment Subject Char"/>
    <w:basedOn w:val="CommentTextChar"/>
    <w:link w:val="CommentSubject"/>
    <w:uiPriority w:val="99"/>
    <w:semiHidden/>
    <w:rsid w:val="006208F4"/>
    <w:rPr>
      <w:rFonts w:ascii="Times New Roman" w:eastAsia="Times New Roman" w:hAnsi="Times New Roman" w:cs="Times New Roman"/>
      <w:b/>
      <w:bCs/>
      <w:sz w:val="20"/>
      <w:szCs w:val="20"/>
      <w:lang w:eastAsia="cs-CZ"/>
    </w:rPr>
  </w:style>
  <w:style w:type="character" w:customStyle="1" w:styleId="Heading1Char">
    <w:name w:val="Heading 1 Char"/>
    <w:basedOn w:val="DefaultParagraphFont"/>
    <w:link w:val="Heading1"/>
    <w:uiPriority w:val="9"/>
    <w:rsid w:val="00CF243A"/>
    <w:rPr>
      <w:rFonts w:ascii="Times New Roman" w:eastAsia="Times New Roman" w:hAnsi="Times New Roman" w:cs="Times New Roman"/>
      <w:b/>
      <w:bCs/>
      <w:kern w:val="36"/>
      <w:sz w:val="48"/>
      <w:szCs w:val="48"/>
      <w:lang w:eastAsia="cs-CZ"/>
    </w:rPr>
  </w:style>
  <w:style w:type="character" w:styleId="FollowedHyperlink">
    <w:name w:val="FollowedHyperlink"/>
    <w:basedOn w:val="DefaultParagraphFont"/>
    <w:uiPriority w:val="99"/>
    <w:semiHidden/>
    <w:unhideWhenUsed/>
    <w:rsid w:val="00C67ED3"/>
    <w:rPr>
      <w:color w:val="954F72" w:themeColor="followedHyperlink"/>
      <w:u w:val="single"/>
    </w:rPr>
  </w:style>
  <w:style w:type="paragraph" w:styleId="Revision">
    <w:name w:val="Revision"/>
    <w:hidden/>
    <w:uiPriority w:val="99"/>
    <w:semiHidden/>
    <w:rsid w:val="00A7449B"/>
    <w:rPr>
      <w:rFonts w:ascii="Times New Roman" w:eastAsia="Times New Roman" w:hAnsi="Times New Roman" w:cs="Times New Roman"/>
      <w:lang w:eastAsia="cs-CZ"/>
    </w:rPr>
  </w:style>
  <w:style w:type="paragraph" w:customStyle="1" w:styleId="Default">
    <w:name w:val="Default"/>
    <w:rsid w:val="00CE7249"/>
    <w:pPr>
      <w:autoSpaceDE w:val="0"/>
      <w:autoSpaceDN w:val="0"/>
      <w:adjustRightInd w:val="0"/>
    </w:pPr>
    <w:rPr>
      <w:rFonts w:ascii="Times New Roman" w:hAnsi="Times New Roman" w:cs="Times New Roman"/>
      <w:color w:val="000000"/>
    </w:rPr>
  </w:style>
  <w:style w:type="character" w:customStyle="1" w:styleId="lrzxr">
    <w:name w:val="lrzxr"/>
    <w:basedOn w:val="DefaultParagraphFont"/>
    <w:rsid w:val="002A60DC"/>
  </w:style>
  <w:style w:type="character" w:customStyle="1" w:styleId="base">
    <w:name w:val="base"/>
    <w:basedOn w:val="DefaultParagraphFont"/>
    <w:rsid w:val="00F26EB4"/>
  </w:style>
  <w:style w:type="paragraph" w:customStyle="1" w:styleId="NormalWeb1">
    <w:name w:val="Normal (Web)1"/>
    <w:basedOn w:val="Normal"/>
    <w:rsid w:val="003F33CB"/>
    <w:pPr>
      <w:suppressAutoHyphens/>
      <w:spacing w:before="100" w:after="100" w:line="100" w:lineRule="atLeast"/>
    </w:pPr>
    <w:rPr>
      <w:sz w:val="20"/>
      <w:szCs w:val="20"/>
      <w:lang w:eastAsia="ar-SA"/>
    </w:rPr>
  </w:style>
  <w:style w:type="character" w:customStyle="1" w:styleId="WW8Num1z7">
    <w:name w:val="WW8Num1z7"/>
    <w:rsid w:val="00A127E4"/>
  </w:style>
  <w:style w:type="paragraph" w:customStyle="1" w:styleId="ListParagraph2">
    <w:name w:val="List Paragraph2"/>
    <w:basedOn w:val="Normal"/>
    <w:rsid w:val="00A127E4"/>
    <w:pPr>
      <w:suppressAutoHyphens/>
      <w:spacing w:after="120" w:line="360" w:lineRule="auto"/>
      <w:ind w:left="720" w:firstLine="709"/>
      <w:jc w:val="both"/>
    </w:pPr>
    <w:rPr>
      <w:sz w:val="20"/>
      <w:szCs w:val="20"/>
      <w:lang w:eastAsia="ar-SA"/>
    </w:rPr>
  </w:style>
  <w:style w:type="paragraph" w:customStyle="1" w:styleId="BodyText21">
    <w:name w:val="Body Text 21"/>
    <w:basedOn w:val="Normal"/>
    <w:rsid w:val="00A127E4"/>
    <w:pPr>
      <w:suppressAutoHyphens/>
      <w:spacing w:after="120" w:line="480" w:lineRule="auto"/>
    </w:pPr>
    <w:rPr>
      <w:sz w:val="20"/>
      <w:szCs w:val="20"/>
      <w:lang w:eastAsia="ar-SA"/>
    </w:rPr>
  </w:style>
  <w:style w:type="paragraph" w:customStyle="1" w:styleId="ListParagraph1">
    <w:name w:val="List Paragraph1"/>
    <w:basedOn w:val="Normal"/>
    <w:rsid w:val="00A127E4"/>
    <w:pPr>
      <w:suppressAutoHyphens/>
      <w:spacing w:after="200" w:line="276" w:lineRule="auto"/>
      <w:ind w:left="720"/>
    </w:pPr>
    <w:rPr>
      <w:sz w:val="20"/>
      <w:szCs w:val="20"/>
      <w:lang w:eastAsia="ar-SA"/>
    </w:rPr>
  </w:style>
  <w:style w:type="character" w:customStyle="1" w:styleId="TextkomenteChar1">
    <w:name w:val="Text komentáře Char1"/>
    <w:uiPriority w:val="99"/>
    <w:semiHidden/>
    <w:rsid w:val="00A127E4"/>
    <w:rPr>
      <w:lang w:eastAsia="ar-SA"/>
    </w:rPr>
  </w:style>
  <w:style w:type="character" w:customStyle="1" w:styleId="nlmarticle-title">
    <w:name w:val="nlm_article-title"/>
    <w:rsid w:val="00020906"/>
  </w:style>
  <w:style w:type="character" w:customStyle="1" w:styleId="nlmyear">
    <w:name w:val="nlm_year"/>
    <w:rsid w:val="00020906"/>
  </w:style>
  <w:style w:type="character" w:customStyle="1" w:styleId="nlmfpage">
    <w:name w:val="nlm_fpage"/>
    <w:rsid w:val="00020906"/>
  </w:style>
  <w:style w:type="character" w:customStyle="1" w:styleId="nlmlpage">
    <w:name w:val="nlm_lpage"/>
    <w:rsid w:val="00020906"/>
  </w:style>
  <w:style w:type="character" w:styleId="Emphasis">
    <w:name w:val="Emphasis"/>
    <w:uiPriority w:val="20"/>
    <w:qFormat/>
    <w:rsid w:val="00020906"/>
    <w:rPr>
      <w:i/>
      <w:iCs/>
    </w:rPr>
  </w:style>
  <w:style w:type="character" w:customStyle="1" w:styleId="doilabel">
    <w:name w:val="doi__label"/>
    <w:rsid w:val="00020906"/>
  </w:style>
  <w:style w:type="paragraph" w:customStyle="1" w:styleId="EndNoteBibliography">
    <w:name w:val="EndNote Bibliography"/>
    <w:basedOn w:val="Normal"/>
    <w:link w:val="EndNoteBibliographyChar"/>
    <w:rsid w:val="00020906"/>
    <w:pPr>
      <w:widowControl w:val="0"/>
      <w:spacing w:after="200"/>
      <w:jc w:val="both"/>
    </w:pPr>
    <w:rPr>
      <w:rFonts w:ascii="Calibri" w:eastAsia="Calibri" w:hAnsi="Calibri"/>
      <w:sz w:val="22"/>
      <w:szCs w:val="22"/>
      <w:lang w:val="en-US" w:eastAsia="en-US"/>
    </w:rPr>
  </w:style>
  <w:style w:type="character" w:customStyle="1" w:styleId="EndNoteBibliographyChar">
    <w:name w:val="EndNote Bibliography Char"/>
    <w:basedOn w:val="DefaultParagraphFont"/>
    <w:link w:val="EndNoteBibliography"/>
    <w:qFormat/>
    <w:rsid w:val="00E94333"/>
    <w:rPr>
      <w:rFonts w:ascii="Calibri" w:eastAsia="Calibri" w:hAnsi="Calibri" w:cs="Times New Roman"/>
      <w:sz w:val="22"/>
      <w:szCs w:val="22"/>
      <w:lang w:val="en-US"/>
    </w:rPr>
  </w:style>
  <w:style w:type="paragraph" w:customStyle="1" w:styleId="NormalWeb2">
    <w:name w:val="Normal (Web)2"/>
    <w:basedOn w:val="Normal"/>
    <w:rsid w:val="00E50189"/>
    <w:pPr>
      <w:spacing w:before="100" w:after="100" w:line="100" w:lineRule="atLeas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3897">
      <w:bodyDiv w:val="1"/>
      <w:marLeft w:val="0"/>
      <w:marRight w:val="0"/>
      <w:marTop w:val="0"/>
      <w:marBottom w:val="0"/>
      <w:divBdr>
        <w:top w:val="none" w:sz="0" w:space="0" w:color="auto"/>
        <w:left w:val="none" w:sz="0" w:space="0" w:color="auto"/>
        <w:bottom w:val="none" w:sz="0" w:space="0" w:color="auto"/>
        <w:right w:val="none" w:sz="0" w:space="0" w:color="auto"/>
      </w:divBdr>
    </w:div>
    <w:div w:id="263000971">
      <w:bodyDiv w:val="1"/>
      <w:marLeft w:val="0"/>
      <w:marRight w:val="0"/>
      <w:marTop w:val="0"/>
      <w:marBottom w:val="0"/>
      <w:divBdr>
        <w:top w:val="none" w:sz="0" w:space="0" w:color="auto"/>
        <w:left w:val="none" w:sz="0" w:space="0" w:color="auto"/>
        <w:bottom w:val="none" w:sz="0" w:space="0" w:color="auto"/>
        <w:right w:val="none" w:sz="0" w:space="0" w:color="auto"/>
      </w:divBdr>
    </w:div>
    <w:div w:id="288123768">
      <w:bodyDiv w:val="1"/>
      <w:marLeft w:val="0"/>
      <w:marRight w:val="0"/>
      <w:marTop w:val="0"/>
      <w:marBottom w:val="0"/>
      <w:divBdr>
        <w:top w:val="none" w:sz="0" w:space="0" w:color="auto"/>
        <w:left w:val="none" w:sz="0" w:space="0" w:color="auto"/>
        <w:bottom w:val="none" w:sz="0" w:space="0" w:color="auto"/>
        <w:right w:val="none" w:sz="0" w:space="0" w:color="auto"/>
      </w:divBdr>
    </w:div>
    <w:div w:id="344137653">
      <w:bodyDiv w:val="1"/>
      <w:marLeft w:val="0"/>
      <w:marRight w:val="0"/>
      <w:marTop w:val="0"/>
      <w:marBottom w:val="0"/>
      <w:divBdr>
        <w:top w:val="none" w:sz="0" w:space="0" w:color="auto"/>
        <w:left w:val="none" w:sz="0" w:space="0" w:color="auto"/>
        <w:bottom w:val="none" w:sz="0" w:space="0" w:color="auto"/>
        <w:right w:val="none" w:sz="0" w:space="0" w:color="auto"/>
      </w:divBdr>
    </w:div>
    <w:div w:id="461315039">
      <w:bodyDiv w:val="1"/>
      <w:marLeft w:val="0"/>
      <w:marRight w:val="0"/>
      <w:marTop w:val="0"/>
      <w:marBottom w:val="0"/>
      <w:divBdr>
        <w:top w:val="none" w:sz="0" w:space="0" w:color="auto"/>
        <w:left w:val="none" w:sz="0" w:space="0" w:color="auto"/>
        <w:bottom w:val="none" w:sz="0" w:space="0" w:color="auto"/>
        <w:right w:val="none" w:sz="0" w:space="0" w:color="auto"/>
      </w:divBdr>
      <w:divsChild>
        <w:div w:id="1766220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588081">
              <w:marLeft w:val="0"/>
              <w:marRight w:val="0"/>
              <w:marTop w:val="0"/>
              <w:marBottom w:val="0"/>
              <w:divBdr>
                <w:top w:val="none" w:sz="0" w:space="0" w:color="auto"/>
                <w:left w:val="none" w:sz="0" w:space="0" w:color="auto"/>
                <w:bottom w:val="none" w:sz="0" w:space="0" w:color="auto"/>
                <w:right w:val="none" w:sz="0" w:space="0" w:color="auto"/>
              </w:divBdr>
              <w:divsChild>
                <w:div w:id="14209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6251">
      <w:bodyDiv w:val="1"/>
      <w:marLeft w:val="0"/>
      <w:marRight w:val="0"/>
      <w:marTop w:val="0"/>
      <w:marBottom w:val="0"/>
      <w:divBdr>
        <w:top w:val="none" w:sz="0" w:space="0" w:color="auto"/>
        <w:left w:val="none" w:sz="0" w:space="0" w:color="auto"/>
        <w:bottom w:val="none" w:sz="0" w:space="0" w:color="auto"/>
        <w:right w:val="none" w:sz="0" w:space="0" w:color="auto"/>
      </w:divBdr>
    </w:div>
    <w:div w:id="627321372">
      <w:bodyDiv w:val="1"/>
      <w:marLeft w:val="0"/>
      <w:marRight w:val="0"/>
      <w:marTop w:val="0"/>
      <w:marBottom w:val="0"/>
      <w:divBdr>
        <w:top w:val="none" w:sz="0" w:space="0" w:color="auto"/>
        <w:left w:val="none" w:sz="0" w:space="0" w:color="auto"/>
        <w:bottom w:val="none" w:sz="0" w:space="0" w:color="auto"/>
        <w:right w:val="none" w:sz="0" w:space="0" w:color="auto"/>
      </w:divBdr>
    </w:div>
    <w:div w:id="841161631">
      <w:bodyDiv w:val="1"/>
      <w:marLeft w:val="0"/>
      <w:marRight w:val="0"/>
      <w:marTop w:val="0"/>
      <w:marBottom w:val="0"/>
      <w:divBdr>
        <w:top w:val="none" w:sz="0" w:space="0" w:color="auto"/>
        <w:left w:val="none" w:sz="0" w:space="0" w:color="auto"/>
        <w:bottom w:val="none" w:sz="0" w:space="0" w:color="auto"/>
        <w:right w:val="none" w:sz="0" w:space="0" w:color="auto"/>
      </w:divBdr>
      <w:divsChild>
        <w:div w:id="978263116">
          <w:marLeft w:val="0"/>
          <w:marRight w:val="0"/>
          <w:marTop w:val="0"/>
          <w:marBottom w:val="0"/>
          <w:divBdr>
            <w:top w:val="none" w:sz="0" w:space="0" w:color="auto"/>
            <w:left w:val="none" w:sz="0" w:space="0" w:color="auto"/>
            <w:bottom w:val="none" w:sz="0" w:space="0" w:color="auto"/>
            <w:right w:val="none" w:sz="0" w:space="0" w:color="auto"/>
          </w:divBdr>
        </w:div>
      </w:divsChild>
    </w:div>
    <w:div w:id="883836905">
      <w:bodyDiv w:val="1"/>
      <w:marLeft w:val="0"/>
      <w:marRight w:val="0"/>
      <w:marTop w:val="0"/>
      <w:marBottom w:val="0"/>
      <w:divBdr>
        <w:top w:val="none" w:sz="0" w:space="0" w:color="auto"/>
        <w:left w:val="none" w:sz="0" w:space="0" w:color="auto"/>
        <w:bottom w:val="none" w:sz="0" w:space="0" w:color="auto"/>
        <w:right w:val="none" w:sz="0" w:space="0" w:color="auto"/>
      </w:divBdr>
    </w:div>
    <w:div w:id="897399133">
      <w:bodyDiv w:val="1"/>
      <w:marLeft w:val="0"/>
      <w:marRight w:val="0"/>
      <w:marTop w:val="0"/>
      <w:marBottom w:val="0"/>
      <w:divBdr>
        <w:top w:val="none" w:sz="0" w:space="0" w:color="auto"/>
        <w:left w:val="none" w:sz="0" w:space="0" w:color="auto"/>
        <w:bottom w:val="none" w:sz="0" w:space="0" w:color="auto"/>
        <w:right w:val="none" w:sz="0" w:space="0" w:color="auto"/>
      </w:divBdr>
    </w:div>
    <w:div w:id="1128671552">
      <w:bodyDiv w:val="1"/>
      <w:marLeft w:val="0"/>
      <w:marRight w:val="0"/>
      <w:marTop w:val="0"/>
      <w:marBottom w:val="0"/>
      <w:divBdr>
        <w:top w:val="none" w:sz="0" w:space="0" w:color="auto"/>
        <w:left w:val="none" w:sz="0" w:space="0" w:color="auto"/>
        <w:bottom w:val="none" w:sz="0" w:space="0" w:color="auto"/>
        <w:right w:val="none" w:sz="0" w:space="0" w:color="auto"/>
      </w:divBdr>
    </w:div>
    <w:div w:id="1176505329">
      <w:bodyDiv w:val="1"/>
      <w:marLeft w:val="0"/>
      <w:marRight w:val="0"/>
      <w:marTop w:val="0"/>
      <w:marBottom w:val="0"/>
      <w:divBdr>
        <w:top w:val="none" w:sz="0" w:space="0" w:color="auto"/>
        <w:left w:val="none" w:sz="0" w:space="0" w:color="auto"/>
        <w:bottom w:val="none" w:sz="0" w:space="0" w:color="auto"/>
        <w:right w:val="none" w:sz="0" w:space="0" w:color="auto"/>
      </w:divBdr>
    </w:div>
    <w:div w:id="1484737664">
      <w:bodyDiv w:val="1"/>
      <w:marLeft w:val="0"/>
      <w:marRight w:val="0"/>
      <w:marTop w:val="0"/>
      <w:marBottom w:val="0"/>
      <w:divBdr>
        <w:top w:val="none" w:sz="0" w:space="0" w:color="auto"/>
        <w:left w:val="none" w:sz="0" w:space="0" w:color="auto"/>
        <w:bottom w:val="none" w:sz="0" w:space="0" w:color="auto"/>
        <w:right w:val="none" w:sz="0" w:space="0" w:color="auto"/>
      </w:divBdr>
    </w:div>
    <w:div w:id="1659386725">
      <w:bodyDiv w:val="1"/>
      <w:marLeft w:val="0"/>
      <w:marRight w:val="0"/>
      <w:marTop w:val="0"/>
      <w:marBottom w:val="0"/>
      <w:divBdr>
        <w:top w:val="none" w:sz="0" w:space="0" w:color="auto"/>
        <w:left w:val="none" w:sz="0" w:space="0" w:color="auto"/>
        <w:bottom w:val="none" w:sz="0" w:space="0" w:color="auto"/>
        <w:right w:val="none" w:sz="0" w:space="0" w:color="auto"/>
      </w:divBdr>
    </w:div>
    <w:div w:id="1827622444">
      <w:bodyDiv w:val="1"/>
      <w:marLeft w:val="0"/>
      <w:marRight w:val="0"/>
      <w:marTop w:val="0"/>
      <w:marBottom w:val="0"/>
      <w:divBdr>
        <w:top w:val="none" w:sz="0" w:space="0" w:color="auto"/>
        <w:left w:val="none" w:sz="0" w:space="0" w:color="auto"/>
        <w:bottom w:val="none" w:sz="0" w:space="0" w:color="auto"/>
        <w:right w:val="none" w:sz="0" w:space="0" w:color="auto"/>
      </w:divBdr>
    </w:div>
    <w:div w:id="1912420986">
      <w:bodyDiv w:val="1"/>
      <w:marLeft w:val="0"/>
      <w:marRight w:val="0"/>
      <w:marTop w:val="0"/>
      <w:marBottom w:val="0"/>
      <w:divBdr>
        <w:top w:val="none" w:sz="0" w:space="0" w:color="auto"/>
        <w:left w:val="none" w:sz="0" w:space="0" w:color="auto"/>
        <w:bottom w:val="none" w:sz="0" w:space="0" w:color="auto"/>
        <w:right w:val="none" w:sz="0" w:space="0" w:color="auto"/>
      </w:divBdr>
    </w:div>
    <w:div w:id="1961952495">
      <w:bodyDiv w:val="1"/>
      <w:marLeft w:val="0"/>
      <w:marRight w:val="0"/>
      <w:marTop w:val="0"/>
      <w:marBottom w:val="0"/>
      <w:divBdr>
        <w:top w:val="none" w:sz="0" w:space="0" w:color="auto"/>
        <w:left w:val="none" w:sz="0" w:space="0" w:color="auto"/>
        <w:bottom w:val="none" w:sz="0" w:space="0" w:color="auto"/>
        <w:right w:val="none" w:sz="0" w:space="0" w:color="auto"/>
      </w:divBdr>
    </w:div>
    <w:div w:id="2042124902">
      <w:bodyDiv w:val="1"/>
      <w:marLeft w:val="0"/>
      <w:marRight w:val="0"/>
      <w:marTop w:val="0"/>
      <w:marBottom w:val="0"/>
      <w:divBdr>
        <w:top w:val="none" w:sz="0" w:space="0" w:color="auto"/>
        <w:left w:val="none" w:sz="0" w:space="0" w:color="auto"/>
        <w:bottom w:val="none" w:sz="0" w:space="0" w:color="auto"/>
        <w:right w:val="none" w:sz="0" w:space="0" w:color="auto"/>
      </w:divBdr>
      <w:divsChild>
        <w:div w:id="10034263">
          <w:marLeft w:val="0"/>
          <w:marRight w:val="0"/>
          <w:marTop w:val="0"/>
          <w:marBottom w:val="0"/>
          <w:divBdr>
            <w:top w:val="none" w:sz="0" w:space="0" w:color="auto"/>
            <w:left w:val="none" w:sz="0" w:space="0" w:color="auto"/>
            <w:bottom w:val="none" w:sz="0" w:space="0" w:color="auto"/>
            <w:right w:val="none" w:sz="0" w:space="0" w:color="auto"/>
          </w:divBdr>
        </w:div>
        <w:div w:id="74673421">
          <w:marLeft w:val="0"/>
          <w:marRight w:val="0"/>
          <w:marTop w:val="0"/>
          <w:marBottom w:val="0"/>
          <w:divBdr>
            <w:top w:val="none" w:sz="0" w:space="0" w:color="auto"/>
            <w:left w:val="none" w:sz="0" w:space="0" w:color="auto"/>
            <w:bottom w:val="none" w:sz="0" w:space="0" w:color="auto"/>
            <w:right w:val="none" w:sz="0" w:space="0" w:color="auto"/>
          </w:divBdr>
        </w:div>
        <w:div w:id="245966854">
          <w:marLeft w:val="0"/>
          <w:marRight w:val="0"/>
          <w:marTop w:val="0"/>
          <w:marBottom w:val="0"/>
          <w:divBdr>
            <w:top w:val="none" w:sz="0" w:space="0" w:color="auto"/>
            <w:left w:val="none" w:sz="0" w:space="0" w:color="auto"/>
            <w:bottom w:val="none" w:sz="0" w:space="0" w:color="auto"/>
            <w:right w:val="none" w:sz="0" w:space="0" w:color="auto"/>
          </w:divBdr>
        </w:div>
        <w:div w:id="328944316">
          <w:marLeft w:val="0"/>
          <w:marRight w:val="0"/>
          <w:marTop w:val="0"/>
          <w:marBottom w:val="0"/>
          <w:divBdr>
            <w:top w:val="none" w:sz="0" w:space="0" w:color="auto"/>
            <w:left w:val="none" w:sz="0" w:space="0" w:color="auto"/>
            <w:bottom w:val="none" w:sz="0" w:space="0" w:color="auto"/>
            <w:right w:val="none" w:sz="0" w:space="0" w:color="auto"/>
          </w:divBdr>
        </w:div>
        <w:div w:id="422773305">
          <w:marLeft w:val="0"/>
          <w:marRight w:val="0"/>
          <w:marTop w:val="0"/>
          <w:marBottom w:val="0"/>
          <w:divBdr>
            <w:top w:val="none" w:sz="0" w:space="0" w:color="auto"/>
            <w:left w:val="none" w:sz="0" w:space="0" w:color="auto"/>
            <w:bottom w:val="none" w:sz="0" w:space="0" w:color="auto"/>
            <w:right w:val="none" w:sz="0" w:space="0" w:color="auto"/>
          </w:divBdr>
        </w:div>
        <w:div w:id="509880197">
          <w:marLeft w:val="0"/>
          <w:marRight w:val="0"/>
          <w:marTop w:val="0"/>
          <w:marBottom w:val="0"/>
          <w:divBdr>
            <w:top w:val="none" w:sz="0" w:space="0" w:color="auto"/>
            <w:left w:val="none" w:sz="0" w:space="0" w:color="auto"/>
            <w:bottom w:val="none" w:sz="0" w:space="0" w:color="auto"/>
            <w:right w:val="none" w:sz="0" w:space="0" w:color="auto"/>
          </w:divBdr>
        </w:div>
        <w:div w:id="649095279">
          <w:marLeft w:val="0"/>
          <w:marRight w:val="0"/>
          <w:marTop w:val="0"/>
          <w:marBottom w:val="0"/>
          <w:divBdr>
            <w:top w:val="none" w:sz="0" w:space="0" w:color="auto"/>
            <w:left w:val="none" w:sz="0" w:space="0" w:color="auto"/>
            <w:bottom w:val="none" w:sz="0" w:space="0" w:color="auto"/>
            <w:right w:val="none" w:sz="0" w:space="0" w:color="auto"/>
          </w:divBdr>
        </w:div>
        <w:div w:id="712005257">
          <w:marLeft w:val="0"/>
          <w:marRight w:val="0"/>
          <w:marTop w:val="0"/>
          <w:marBottom w:val="0"/>
          <w:divBdr>
            <w:top w:val="none" w:sz="0" w:space="0" w:color="auto"/>
            <w:left w:val="none" w:sz="0" w:space="0" w:color="auto"/>
            <w:bottom w:val="none" w:sz="0" w:space="0" w:color="auto"/>
            <w:right w:val="none" w:sz="0" w:space="0" w:color="auto"/>
          </w:divBdr>
        </w:div>
        <w:div w:id="817188876">
          <w:marLeft w:val="0"/>
          <w:marRight w:val="0"/>
          <w:marTop w:val="0"/>
          <w:marBottom w:val="0"/>
          <w:divBdr>
            <w:top w:val="none" w:sz="0" w:space="0" w:color="auto"/>
            <w:left w:val="none" w:sz="0" w:space="0" w:color="auto"/>
            <w:bottom w:val="none" w:sz="0" w:space="0" w:color="auto"/>
            <w:right w:val="none" w:sz="0" w:space="0" w:color="auto"/>
          </w:divBdr>
        </w:div>
        <w:div w:id="854728661">
          <w:marLeft w:val="0"/>
          <w:marRight w:val="0"/>
          <w:marTop w:val="0"/>
          <w:marBottom w:val="0"/>
          <w:divBdr>
            <w:top w:val="none" w:sz="0" w:space="0" w:color="auto"/>
            <w:left w:val="none" w:sz="0" w:space="0" w:color="auto"/>
            <w:bottom w:val="none" w:sz="0" w:space="0" w:color="auto"/>
            <w:right w:val="none" w:sz="0" w:space="0" w:color="auto"/>
          </w:divBdr>
        </w:div>
        <w:div w:id="999237770">
          <w:marLeft w:val="0"/>
          <w:marRight w:val="0"/>
          <w:marTop w:val="0"/>
          <w:marBottom w:val="0"/>
          <w:divBdr>
            <w:top w:val="none" w:sz="0" w:space="0" w:color="auto"/>
            <w:left w:val="none" w:sz="0" w:space="0" w:color="auto"/>
            <w:bottom w:val="none" w:sz="0" w:space="0" w:color="auto"/>
            <w:right w:val="none" w:sz="0" w:space="0" w:color="auto"/>
          </w:divBdr>
        </w:div>
        <w:div w:id="1116483260">
          <w:marLeft w:val="0"/>
          <w:marRight w:val="0"/>
          <w:marTop w:val="0"/>
          <w:marBottom w:val="0"/>
          <w:divBdr>
            <w:top w:val="none" w:sz="0" w:space="0" w:color="auto"/>
            <w:left w:val="none" w:sz="0" w:space="0" w:color="auto"/>
            <w:bottom w:val="none" w:sz="0" w:space="0" w:color="auto"/>
            <w:right w:val="none" w:sz="0" w:space="0" w:color="auto"/>
          </w:divBdr>
        </w:div>
        <w:div w:id="1121535805">
          <w:marLeft w:val="0"/>
          <w:marRight w:val="0"/>
          <w:marTop w:val="0"/>
          <w:marBottom w:val="0"/>
          <w:divBdr>
            <w:top w:val="none" w:sz="0" w:space="0" w:color="auto"/>
            <w:left w:val="none" w:sz="0" w:space="0" w:color="auto"/>
            <w:bottom w:val="none" w:sz="0" w:space="0" w:color="auto"/>
            <w:right w:val="none" w:sz="0" w:space="0" w:color="auto"/>
          </w:divBdr>
        </w:div>
        <w:div w:id="1369716074">
          <w:marLeft w:val="0"/>
          <w:marRight w:val="0"/>
          <w:marTop w:val="0"/>
          <w:marBottom w:val="0"/>
          <w:divBdr>
            <w:top w:val="none" w:sz="0" w:space="0" w:color="auto"/>
            <w:left w:val="none" w:sz="0" w:space="0" w:color="auto"/>
            <w:bottom w:val="none" w:sz="0" w:space="0" w:color="auto"/>
            <w:right w:val="none" w:sz="0" w:space="0" w:color="auto"/>
          </w:divBdr>
        </w:div>
        <w:div w:id="1477987640">
          <w:marLeft w:val="0"/>
          <w:marRight w:val="0"/>
          <w:marTop w:val="0"/>
          <w:marBottom w:val="0"/>
          <w:divBdr>
            <w:top w:val="none" w:sz="0" w:space="0" w:color="auto"/>
            <w:left w:val="none" w:sz="0" w:space="0" w:color="auto"/>
            <w:bottom w:val="none" w:sz="0" w:space="0" w:color="auto"/>
            <w:right w:val="none" w:sz="0" w:space="0" w:color="auto"/>
          </w:divBdr>
        </w:div>
        <w:div w:id="1479613850">
          <w:marLeft w:val="0"/>
          <w:marRight w:val="0"/>
          <w:marTop w:val="0"/>
          <w:marBottom w:val="0"/>
          <w:divBdr>
            <w:top w:val="none" w:sz="0" w:space="0" w:color="auto"/>
            <w:left w:val="none" w:sz="0" w:space="0" w:color="auto"/>
            <w:bottom w:val="none" w:sz="0" w:space="0" w:color="auto"/>
            <w:right w:val="none" w:sz="0" w:space="0" w:color="auto"/>
          </w:divBdr>
        </w:div>
        <w:div w:id="1766610744">
          <w:marLeft w:val="0"/>
          <w:marRight w:val="0"/>
          <w:marTop w:val="0"/>
          <w:marBottom w:val="0"/>
          <w:divBdr>
            <w:top w:val="none" w:sz="0" w:space="0" w:color="auto"/>
            <w:left w:val="none" w:sz="0" w:space="0" w:color="auto"/>
            <w:bottom w:val="none" w:sz="0" w:space="0" w:color="auto"/>
            <w:right w:val="none" w:sz="0" w:space="0" w:color="auto"/>
          </w:divBdr>
        </w:div>
        <w:div w:id="19889014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5325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cuni.cz/webapps/whois2/org/1992692036453942/?lang=cs" TargetMode="External"/><Relationship Id="rId5" Type="http://schemas.openxmlformats.org/officeDocument/2006/relationships/hyperlink" Target="mailto:kamila.rasova@lf3.cuni.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7</Pages>
  <Words>3183</Words>
  <Characters>18144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Řasová</dc:creator>
  <cp:keywords/>
  <dc:description/>
  <cp:lastModifiedBy>Kamila Řasová</cp:lastModifiedBy>
  <cp:revision>27</cp:revision>
  <cp:lastPrinted>2021-01-15T10:13:00Z</cp:lastPrinted>
  <dcterms:created xsi:type="dcterms:W3CDTF">2021-01-14T14:12:00Z</dcterms:created>
  <dcterms:modified xsi:type="dcterms:W3CDTF">2022-02-25T09:42:00Z</dcterms:modified>
</cp:coreProperties>
</file>